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2EE" w:rsidRDefault="008F1A68">
      <w:r>
        <w:t>E3A / physique – chimie / MP / 2015</w:t>
      </w:r>
      <w:r w:rsidR="009D12EE">
        <w:t xml:space="preserve"> </w:t>
      </w:r>
    </w:p>
    <w:p w:rsidR="001648A9" w:rsidRDefault="009D12EE">
      <w:r>
        <w:t xml:space="preserve">Corrigé rédigé par Matthieu et Nadège </w:t>
      </w:r>
      <w:proofErr w:type="spellStart"/>
      <w:r>
        <w:t>Demange</w:t>
      </w:r>
      <w:proofErr w:type="spellEnd"/>
      <w:r>
        <w:t xml:space="preserve"> </w:t>
      </w:r>
      <w:r>
        <w:br/>
        <w:t>matthieu.demange@m4x.org et nadege.demange@gmail.com</w:t>
      </w:r>
    </w:p>
    <w:p w:rsidR="00953529" w:rsidRPr="00953529" w:rsidRDefault="00953529" w:rsidP="00953529">
      <w:pPr>
        <w:pBdr>
          <w:top w:val="single" w:sz="12" w:space="1" w:color="auto" w:shadow="1"/>
          <w:left w:val="single" w:sz="12" w:space="1" w:color="auto" w:shadow="1"/>
          <w:bottom w:val="single" w:sz="12" w:space="1" w:color="auto" w:shadow="1"/>
          <w:right w:val="single" w:sz="12" w:space="1" w:color="auto" w:shadow="1"/>
        </w:pBd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fr-FR"/>
        </w:rPr>
      </w:pPr>
      <w:r w:rsidRPr="00953529">
        <w:rPr>
          <w:rFonts w:ascii="Arial" w:eastAsia="Times New Roman" w:hAnsi="Arial" w:cs="Times New Roman"/>
          <w:b/>
          <w:sz w:val="24"/>
          <w:szCs w:val="24"/>
          <w:lang w:eastAsia="fr-FR"/>
        </w:rPr>
        <w:t>PREMIÈRE PARTIE</w:t>
      </w:r>
    </w:p>
    <w:p w:rsidR="00953529" w:rsidRPr="00953529" w:rsidRDefault="00953529" w:rsidP="00953529">
      <w:pPr>
        <w:pBdr>
          <w:top w:val="single" w:sz="12" w:space="1" w:color="auto" w:shadow="1"/>
          <w:left w:val="single" w:sz="12" w:space="1" w:color="auto" w:shadow="1"/>
          <w:bottom w:val="single" w:sz="12" w:space="1" w:color="auto" w:shadow="1"/>
          <w:right w:val="single" w:sz="12" w:space="1" w:color="auto" w:shadow="1"/>
        </w:pBdr>
        <w:spacing w:after="0" w:line="240" w:lineRule="auto"/>
        <w:jc w:val="center"/>
        <w:rPr>
          <w:rFonts w:ascii="Arial" w:eastAsia="Times New Roman" w:hAnsi="Arial" w:cs="Times New Roman"/>
          <w:b/>
          <w:sz w:val="12"/>
          <w:szCs w:val="24"/>
          <w:lang w:eastAsia="fr-FR"/>
        </w:rPr>
      </w:pPr>
    </w:p>
    <w:p w:rsidR="00953529" w:rsidRPr="00953529" w:rsidRDefault="00953529" w:rsidP="00953529">
      <w:pPr>
        <w:keepNext/>
        <w:pBdr>
          <w:top w:val="single" w:sz="12" w:space="1" w:color="auto" w:shadow="1"/>
          <w:left w:val="single" w:sz="12" w:space="1" w:color="auto" w:shadow="1"/>
          <w:bottom w:val="single" w:sz="12" w:space="1" w:color="auto" w:shadow="1"/>
          <w:right w:val="single" w:sz="12" w:space="1" w:color="auto" w:shadow="1"/>
        </w:pBdr>
        <w:spacing w:after="0" w:line="240" w:lineRule="auto"/>
        <w:jc w:val="center"/>
        <w:outlineLvl w:val="6"/>
        <w:rPr>
          <w:rFonts w:ascii="Arial" w:eastAsia="Times New Roman" w:hAnsi="Arial" w:cs="Times New Roman"/>
          <w:b/>
          <w:sz w:val="26"/>
          <w:szCs w:val="24"/>
          <w:lang w:eastAsia="fr-FR"/>
        </w:rPr>
      </w:pPr>
      <w:r w:rsidRPr="00953529">
        <w:rPr>
          <w:rFonts w:ascii="Arial" w:eastAsia="Times New Roman" w:hAnsi="Arial" w:cs="Times New Roman"/>
          <w:b/>
          <w:sz w:val="26"/>
          <w:szCs w:val="24"/>
          <w:lang w:eastAsia="fr-FR"/>
        </w:rPr>
        <w:t>ATTERRISSAGE DU MODULE PHILAE</w:t>
      </w:r>
    </w:p>
    <w:p w:rsidR="00953529" w:rsidRDefault="00953529"/>
    <w:tbl>
      <w:tblPr>
        <w:tblStyle w:val="Grilledutableau"/>
        <w:tblW w:w="0" w:type="auto"/>
        <w:jc w:val="center"/>
        <w:tblLook w:val="04A0"/>
      </w:tblPr>
      <w:tblGrid>
        <w:gridCol w:w="817"/>
        <w:gridCol w:w="7656"/>
      </w:tblGrid>
      <w:tr w:rsidR="00952587" w:rsidRPr="005B7453" w:rsidTr="00D51C24">
        <w:trPr>
          <w:jc w:val="center"/>
        </w:trPr>
        <w:tc>
          <w:tcPr>
            <w:tcW w:w="817" w:type="dxa"/>
          </w:tcPr>
          <w:p w:rsidR="00952587" w:rsidRPr="005B7453" w:rsidRDefault="00952587" w:rsidP="00913DD6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>A1</w:t>
            </w:r>
          </w:p>
        </w:tc>
        <w:tc>
          <w:tcPr>
            <w:tcW w:w="7656" w:type="dxa"/>
          </w:tcPr>
          <w:p w:rsidR="00952587" w:rsidRDefault="00772913" w:rsidP="00913DD6">
            <w:pPr>
              <w:jc w:val="both"/>
              <w:rPr>
                <w:rFonts w:eastAsiaTheme="minorEastAsia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com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com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μ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com</m:t>
                      </m:r>
                    </m:sub>
                  </m:sSub>
                </m:den>
              </m:f>
            </m:oMath>
            <w:r w:rsidR="00952587">
              <w:rPr>
                <w:rFonts w:eastAsiaTheme="minorEastAsia"/>
              </w:rPr>
              <w:t>.</w:t>
            </w:r>
          </w:p>
          <w:p w:rsidR="00952587" w:rsidRPr="005B7453" w:rsidRDefault="00952587" w:rsidP="00913DD6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>On en déduit</w:t>
            </w:r>
            <w:r>
              <w:rPr>
                <w:rFonts w:eastAsiaTheme="minorEastAsia"/>
              </w:rPr>
              <w:t> :</w:t>
            </w:r>
            <w:r w:rsidRPr="005B7453">
              <w:rPr>
                <w:rFonts w:eastAsiaTheme="minorEastAsia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4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3</m:t>
                  </m:r>
                </m:den>
              </m:f>
              <m:r>
                <w:rPr>
                  <w:rFonts w:ascii="Cambria Math" w:eastAsiaTheme="minorEastAsia" w:hAnsi="Cambria Math"/>
                </w:rPr>
                <m:t>π</m:t>
              </m:r>
              <m:sSubSup>
                <m:sSub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com</m:t>
                  </m:r>
                </m:sub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bSup>
              <m:r>
                <w:rPr>
                  <w:rFonts w:ascii="Cambria Math" w:eastAsiaTheme="minorEastAsia" w:hAnsi="Cambria Math"/>
                </w:rPr>
                <m:t>=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com</m:t>
                  </m:r>
                </m:sub>
              </m:sSub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com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μ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com</m:t>
                      </m:r>
                    </m:sub>
                  </m:sSub>
                </m:den>
              </m:f>
              <m:r>
                <w:rPr>
                  <w:rFonts w:ascii="Cambria Math" w:hAnsi="Cambria Math"/>
                </w:rPr>
                <m:t>⇒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com</m:t>
                  </m:r>
                </m:sub>
              </m:sSub>
              <m:r>
                <w:rPr>
                  <w:rFonts w:ascii="Cambria Math" w:eastAsiaTheme="minorEastAsia" w:hAnsi="Cambria Math"/>
                  <w:bdr w:val="single" w:sz="4" w:space="0" w:color="auto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bdr w:val="single" w:sz="4" w:space="0" w:color="auto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bdr w:val="single" w:sz="4" w:space="0" w:color="auto"/>
                            </w:rPr>
                            <m:t>3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bdr w:val="single" w:sz="4" w:space="0" w:color="auto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bdr w:val="single" w:sz="4" w:space="0" w:color="auto"/>
                                </w:rPr>
                                <m:t>m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bdr w:val="single" w:sz="4" w:space="0" w:color="auto"/>
                                </w:rPr>
                                <m:t>com</m:t>
                              </m:r>
                            </m:sub>
                          </m:sSub>
                        </m:num>
                        <m:den>
                          <m:r>
                            <w:rPr>
                              <w:rFonts w:ascii="Cambria Math" w:hAnsi="Cambria Math"/>
                              <w:bdr w:val="single" w:sz="4" w:space="0" w:color="auto"/>
                            </w:rPr>
                            <m:t>4π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bdr w:val="single" w:sz="4" w:space="0" w:color="auto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bdr w:val="single" w:sz="4" w:space="0" w:color="auto"/>
                                </w:rPr>
                                <m:t>μ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bdr w:val="single" w:sz="4" w:space="0" w:color="auto"/>
                                </w:rPr>
                                <m:t>com</m:t>
                              </m:r>
                            </m:sub>
                          </m:sSub>
                        </m:den>
                      </m:f>
                      <m:ctrlPr>
                        <w:rPr>
                          <w:rFonts w:ascii="Cambria Math" w:hAnsi="Cambria Math"/>
                          <w:i/>
                          <w:bdr w:val="single" w:sz="4" w:space="0" w:color="auto"/>
                        </w:rPr>
                      </m:ctrlPr>
                    </m:e>
                  </m:d>
                </m:e>
                <m:sup>
                  <m:r>
                    <w:rPr>
                      <w:rFonts w:ascii="Cambria Math" w:hAnsi="Cambria Math"/>
                      <w:bdr w:val="single" w:sz="4" w:space="0" w:color="auto"/>
                    </w:rPr>
                    <m:t>1/3</m:t>
                  </m:r>
                </m:sup>
              </m:sSup>
              <m:r>
                <w:rPr>
                  <w:rFonts w:ascii="Cambria Math" w:hAnsi="Cambria Math"/>
                  <w:bdr w:val="single" w:sz="4" w:space="0" w:color="auto"/>
                </w:rPr>
                <m:t>=1,8 km</m:t>
              </m:r>
            </m:oMath>
            <w:r w:rsidRPr="005B7453">
              <w:rPr>
                <w:rFonts w:eastAsiaTheme="minorEastAsia"/>
              </w:rPr>
              <w:t>.</w:t>
            </w:r>
          </w:p>
          <w:p w:rsidR="00952587" w:rsidRPr="005B7453" w:rsidRDefault="00952587" w:rsidP="00913DD6">
            <w:pPr>
              <w:jc w:val="both"/>
              <w:rPr>
                <w:rFonts w:eastAsiaTheme="minorEastAsia"/>
              </w:rPr>
            </w:pPr>
          </w:p>
        </w:tc>
      </w:tr>
      <w:tr w:rsidR="00952587" w:rsidRPr="005B7453" w:rsidTr="00D51C24">
        <w:trPr>
          <w:jc w:val="center"/>
        </w:trPr>
        <w:tc>
          <w:tcPr>
            <w:tcW w:w="817" w:type="dxa"/>
          </w:tcPr>
          <w:p w:rsidR="00952587" w:rsidRPr="005B7453" w:rsidRDefault="00952587" w:rsidP="00913DD6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>A2</w:t>
            </w:r>
          </w:p>
        </w:tc>
        <w:tc>
          <w:tcPr>
            <w:tcW w:w="7656" w:type="dxa"/>
          </w:tcPr>
          <w:p w:rsidR="00952587" w:rsidRDefault="00952587" w:rsidP="00913DD6">
            <w:pPr>
              <w:jc w:val="both"/>
              <w:rPr>
                <w:rFonts w:eastAsiaTheme="minorEastAsia"/>
              </w:rPr>
            </w:pPr>
            <w:r>
              <w:t xml:space="preserve">On considère un point </w:t>
            </w:r>
            <m:oMath>
              <m:r>
                <w:rPr>
                  <w:rFonts w:ascii="Cambria Math" w:hAnsi="Cambria Math"/>
                </w:rPr>
                <m:t>M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r,θ,φ</m:t>
                  </m:r>
                </m:e>
              </m:d>
            </m:oMath>
            <w:r>
              <w:rPr>
                <w:rFonts w:eastAsiaTheme="minorEastAsia"/>
              </w:rPr>
              <w:t xml:space="preserve"> de l’espace, tel que </w:t>
            </w:r>
            <m:oMath>
              <m:r>
                <w:rPr>
                  <w:rFonts w:ascii="Cambria Math" w:eastAsiaTheme="minorEastAsia" w:hAnsi="Cambria Math"/>
                </w:rPr>
                <m:t>r&gt;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com</m:t>
                  </m:r>
                </m:sub>
              </m:sSub>
            </m:oMath>
            <w:r>
              <w:rPr>
                <w:rFonts w:eastAsiaTheme="minorEastAsia"/>
              </w:rPr>
              <w:t>.</w:t>
            </w:r>
          </w:p>
          <w:p w:rsidR="00952587" w:rsidRPr="00D60EF5" w:rsidRDefault="00952587" w:rsidP="00D60EF5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Analyse des invariances : la distribution des masses ne dépend que de la distance au centre </w:t>
            </w:r>
            <m:oMath>
              <m:r>
                <w:rPr>
                  <w:rFonts w:ascii="Cambria Math" w:eastAsiaTheme="minorEastAsia" w:hAnsi="Cambria Math"/>
                </w:rPr>
                <m:t>O</m:t>
              </m:r>
            </m:oMath>
            <w:r>
              <w:rPr>
                <w:rFonts w:eastAsiaTheme="minorEastAsia"/>
              </w:rPr>
              <w:t xml:space="preserve"> de la comète, soit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</w:rPr>
                        <m:t>g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</w:rPr>
                    <m:t>com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r,θ,φ</m:t>
                  </m:r>
                </m:e>
              </m:d>
              <m:r>
                <w:rPr>
                  <w:rFonts w:ascii="Cambria Math" w:eastAsiaTheme="minorEastAsia" w:hAnsi="Cambria Math"/>
                </w:rPr>
                <m:t>=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</w:rPr>
                        <m:t>g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</w:rPr>
                    <m:t>com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</m:d>
            </m:oMath>
            <w:r>
              <w:rPr>
                <w:rFonts w:eastAsiaTheme="minorEastAsia"/>
              </w:rPr>
              <w:t>.</w:t>
            </w:r>
          </w:p>
          <w:p w:rsidR="00952587" w:rsidRDefault="00952587" w:rsidP="00913DD6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Analyse des symétries : tout plan contenant 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</w:rPr>
                    <m:t>OM</m:t>
                  </m:r>
                </m:e>
              </m:acc>
            </m:oMath>
            <w:r>
              <w:rPr>
                <w:rFonts w:eastAsiaTheme="minorEastAsia"/>
              </w:rPr>
              <w:t xml:space="preserve"> est un plan de symétrie de la distribution des masses (la boule est homogène), donc un plan de symétrie du champ gravitationnel. Celui-ci est donc inclus dans chacun de ces plans, soit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g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com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r</m:t>
                  </m:r>
                </m:e>
              </m:d>
              <m:r>
                <w:rPr>
                  <w:rFonts w:ascii="Cambria Math" w:eastAsiaTheme="minorEastAsia" w:hAnsi="Cambria Math"/>
                  <w:bdr w:val="single" w:sz="4" w:space="0" w:color="auto"/>
                </w:rPr>
                <m:t>=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g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com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r</m:t>
                  </m:r>
                </m:e>
              </m:d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e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r</m:t>
                  </m:r>
                </m:sub>
              </m:sSub>
            </m:oMath>
            <w:r>
              <w:rPr>
                <w:rFonts w:eastAsiaTheme="minorEastAsia"/>
              </w:rPr>
              <w:t>.</w:t>
            </w:r>
          </w:p>
          <w:p w:rsidR="00952587" w:rsidRPr="005B7453" w:rsidRDefault="00952587" w:rsidP="00913DD6">
            <w:pPr>
              <w:jc w:val="both"/>
              <w:rPr>
                <w:rFonts w:eastAsiaTheme="minorEastAsia"/>
              </w:rPr>
            </w:pPr>
            <w:r w:rsidRPr="005B7453">
              <w:t xml:space="preserve">Le théorème de Gauss s’écrit </w:t>
            </w:r>
            <m:oMath>
              <m:nary>
                <m:naryPr>
                  <m:chr m:val="∯"/>
                  <m:limLoc m:val="undOvr"/>
                  <m:subHide m:val="on"/>
                  <m:supHide m:val="on"/>
                  <m:ctrlPr>
                    <w:rPr>
                      <w:rFonts w:ascii="Cambria Math" w:hAnsi="Cambria Math"/>
                      <w:i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</w:rPr>
                            <m:t>g</m:t>
                          </m: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</w:rPr>
                        <m:t>com</m:t>
                      </m:r>
                    </m:sub>
                  </m:sSub>
                  <m:r>
                    <w:rPr>
                      <w:rFonts w:ascii="Cambria Math" w:hAnsi="Cambria Math"/>
                    </w:rPr>
                    <m:t>d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S</m:t>
                      </m:r>
                    </m:e>
                  </m:acc>
                </m:e>
              </m:nary>
              <m:r>
                <w:rPr>
                  <w:rFonts w:ascii="Cambria Math" w:hAnsi="Cambria Math"/>
                </w:rPr>
                <m:t>=-4πG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int</m:t>
                  </m:r>
                </m:sub>
              </m:sSub>
            </m:oMath>
            <w:r w:rsidRPr="005B7453">
              <w:rPr>
                <w:rFonts w:eastAsiaTheme="minorEastAsia"/>
              </w:rPr>
              <w:t xml:space="preserve">. </w:t>
            </w:r>
            <w:r>
              <w:rPr>
                <w:rFonts w:eastAsiaTheme="minorEastAsia"/>
              </w:rPr>
              <w:t>On choisit</w:t>
            </w:r>
            <w:r w:rsidRPr="005B7453">
              <w:rPr>
                <w:rFonts w:eastAsiaTheme="minorEastAsia"/>
              </w:rPr>
              <w:t xml:space="preserve"> une surface sphérique de rayon </w:t>
            </w:r>
            <m:oMath>
              <m:r>
                <w:rPr>
                  <w:rFonts w:ascii="Cambria Math" w:eastAsiaTheme="minorEastAsia" w:hAnsi="Cambria Math"/>
                </w:rPr>
                <m:t>r</m:t>
              </m:r>
            </m:oMath>
            <w:r>
              <w:rPr>
                <w:rFonts w:eastAsiaTheme="minorEastAsia"/>
              </w:rPr>
              <w:t xml:space="preserve">, et </w:t>
            </w:r>
            <m:oMath>
              <m:nary>
                <m:naryPr>
                  <m:chr m:val="∯"/>
                  <m:limLoc m:val="undOvr"/>
                  <m:subHide m:val="on"/>
                  <m:supHide m:val="on"/>
                  <m:ctrlPr>
                    <w:rPr>
                      <w:rFonts w:ascii="Cambria Math" w:hAnsi="Cambria Math"/>
                      <w:i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</w:rPr>
                            <m:t>g</m:t>
                          </m: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</w:rPr>
                        <m:t>com</m:t>
                      </m:r>
                    </m:sub>
                  </m:sSub>
                  <m:r>
                    <w:rPr>
                      <w:rFonts w:ascii="Cambria Math" w:hAnsi="Cambria Math"/>
                    </w:rPr>
                    <m:t>d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S</m:t>
                      </m:r>
                    </m:e>
                  </m:acc>
                </m:e>
              </m:nary>
              <m:r>
                <w:rPr>
                  <w:rFonts w:ascii="Cambria Math" w:hAnsi="Cambria Math"/>
                </w:rPr>
                <m:t>=</m:t>
              </m:r>
              <m:nary>
                <m:naryPr>
                  <m:chr m:val="∯"/>
                  <m:limLoc m:val="undOvr"/>
                  <m:subHide m:val="on"/>
                  <m:supHide m:val="on"/>
                  <m:ctrlPr>
                    <w:rPr>
                      <w:rFonts w:ascii="Cambria Math" w:hAnsi="Cambria Math"/>
                      <w:i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g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com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</m:d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acc>
                        <m:accPr>
                          <m:chr m:val="⃗"/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e</m:t>
                          </m:r>
                        </m:e>
                      </m:acc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sub>
                  </m:sSub>
                  <m:r>
                    <w:rPr>
                      <w:rFonts w:ascii="Cambria Math" w:hAnsi="Cambria Math"/>
                    </w:rPr>
                    <m:t>⋅dS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</w:rPr>
                        <m:t>r</m:t>
                      </m:r>
                    </m:sub>
                  </m:sSub>
                </m:e>
              </m:nary>
              <m:r>
                <w:rPr>
                  <w:rFonts w:ascii="Cambria Math" w:hAnsi="Cambria Math"/>
                </w:rPr>
                <m:t>=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g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com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</m:d>
              <m:r>
                <w:rPr>
                  <w:rFonts w:ascii="Cambria Math" w:hAnsi="Cambria Math"/>
                </w:rPr>
                <m:t>×4π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oMath>
            <w:r>
              <w:rPr>
                <w:rFonts w:eastAsiaTheme="minorEastAsia"/>
              </w:rPr>
              <w:t xml:space="preserve">. D’autre part, comme </w:t>
            </w:r>
            <m:oMath>
              <m:r>
                <w:rPr>
                  <w:rFonts w:ascii="Cambria Math" w:eastAsiaTheme="minorEastAsia" w:hAnsi="Cambria Math"/>
                </w:rPr>
                <m:t>r&gt;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com</m:t>
                  </m:r>
                </m:sub>
              </m:sSub>
            </m:oMath>
            <w:r>
              <w:rPr>
                <w:rFonts w:eastAsiaTheme="minorEastAsia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int</m:t>
                  </m:r>
                </m:sub>
              </m:sSub>
              <m:r>
                <w:rPr>
                  <w:rFonts w:ascii="Cambria Math" w:eastAsiaTheme="minorEastAsia" w:hAnsi="Cambria Math"/>
                </w:rPr>
                <m:t>=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com</m:t>
                  </m:r>
                </m:sub>
              </m:sSub>
            </m:oMath>
            <w:r>
              <w:rPr>
                <w:rFonts w:eastAsiaTheme="minorEastAsia"/>
              </w:rPr>
              <w:t>.</w:t>
            </w:r>
            <w:r w:rsidRPr="005B7453">
              <w:rPr>
                <w:rFonts w:eastAsiaTheme="minorEastAsia"/>
              </w:rPr>
              <w:t xml:space="preserve"> </w:t>
            </w:r>
            <w:r>
              <w:rPr>
                <w:rFonts w:eastAsiaTheme="minorEastAsia"/>
              </w:rPr>
              <w:t xml:space="preserve">Ainsi, </w:t>
            </w:r>
            <m:oMath>
              <m:r>
                <w:rPr>
                  <w:rFonts w:ascii="Cambria Math" w:hAnsi="Cambria Math"/>
                </w:rPr>
                <m:t>4π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g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com</m:t>
                  </m:r>
                </m:sub>
              </m:sSub>
              <m:r>
                <w:rPr>
                  <w:rFonts w:ascii="Cambria Math" w:eastAsiaTheme="minorEastAsia" w:hAnsi="Cambria Math"/>
                </w:rPr>
                <m:t>=-4πG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com</m:t>
                  </m:r>
                </m:sub>
              </m:sSub>
            </m:oMath>
            <w:r>
              <w:rPr>
                <w:rFonts w:eastAsiaTheme="minorEastAsia"/>
              </w:rPr>
              <w:t xml:space="preserve"> et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bdr w:val="single" w:sz="4" w:space="0" w:color="auto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g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  <w:bdr w:val="single" w:sz="4" w:space="0" w:color="auto"/>
                    </w:rPr>
                    <m:t>com</m:t>
                  </m:r>
                </m:sub>
              </m:sSub>
              <m:r>
                <w:rPr>
                  <w:rFonts w:ascii="Cambria Math" w:hAnsi="Cambria Math"/>
                  <w:bdr w:val="single" w:sz="4" w:space="0" w:color="auto"/>
                </w:rPr>
                <m:t>=-G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com</m:t>
                      </m:r>
                    </m:sub>
                  </m:sSub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bdr w:val="single" w:sz="4" w:space="0" w:color="auto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r</m:t>
                      </m:r>
                    </m:e>
                    <m:sup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2</m:t>
                      </m:r>
                    </m:sup>
                  </m:sSup>
                </m:den>
              </m:f>
              <m:sSub>
                <m:sSubPr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e</m:t>
                      </m:r>
                      <m:ctrlPr>
                        <w:rPr>
                          <w:rFonts w:ascii="Cambria Math" w:hAnsi="Cambria Math"/>
                          <w:i/>
                          <w:bdr w:val="single" w:sz="4" w:space="0" w:color="auto"/>
                        </w:rPr>
                      </m:ctrlPr>
                    </m:e>
                  </m:acc>
                </m:e>
                <m:sub>
                  <m:r>
                    <w:rPr>
                      <w:rFonts w:ascii="Cambria Math" w:hAnsi="Cambria Math"/>
                      <w:bdr w:val="single" w:sz="4" w:space="0" w:color="auto"/>
                    </w:rPr>
                    <m:t>r</m:t>
                  </m:r>
                </m:sub>
              </m:sSub>
            </m:oMath>
            <w:r w:rsidRPr="005B7453">
              <w:rPr>
                <w:rFonts w:eastAsiaTheme="minorEastAsia"/>
              </w:rPr>
              <w:t>.</w:t>
            </w:r>
          </w:p>
          <w:p w:rsidR="00952587" w:rsidRPr="005B7453" w:rsidRDefault="00952587" w:rsidP="00913DD6">
            <w:pPr>
              <w:jc w:val="both"/>
              <w:rPr>
                <w:rFonts w:eastAsiaTheme="minorEastAsia"/>
              </w:rPr>
            </w:pPr>
          </w:p>
        </w:tc>
      </w:tr>
      <w:tr w:rsidR="00952587" w:rsidRPr="005B7453" w:rsidTr="00D51C24">
        <w:trPr>
          <w:jc w:val="center"/>
        </w:trPr>
        <w:tc>
          <w:tcPr>
            <w:tcW w:w="817" w:type="dxa"/>
          </w:tcPr>
          <w:p w:rsidR="00952587" w:rsidRPr="005B7453" w:rsidRDefault="00952587" w:rsidP="00913DD6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>A3</w:t>
            </w:r>
          </w:p>
        </w:tc>
        <w:tc>
          <w:tcPr>
            <w:tcW w:w="7656" w:type="dxa"/>
          </w:tcPr>
          <w:p w:rsidR="00952587" w:rsidRPr="005B7453" w:rsidRDefault="00772913" w:rsidP="00A5427B">
            <w:pPr>
              <w:jc w:val="both"/>
              <w:rPr>
                <w:rFonts w:eastAsiaTheme="minorEastAsia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G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bdr w:val="single" w:sz="4" w:space="0" w:color="auto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com</m:t>
                          </m:r>
                        </m:sub>
                      </m:sSub>
                      <m:ctrlPr>
                        <w:rPr>
                          <w:rFonts w:ascii="Cambria Math" w:hAnsi="Cambria Math"/>
                          <w:i/>
                          <w:bdr w:val="single" w:sz="4" w:space="0" w:color="auto"/>
                        </w:rPr>
                      </m:ctrlP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bdr w:val="single" w:sz="4" w:space="0" w:color="auto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bdr w:val="single" w:sz="4" w:space="0" w:color="auto"/>
                            </w:rPr>
                            <m:t>r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bdr w:val="single" w:sz="4" w:space="0" w:color="auto"/>
                            </w:rPr>
                            <m:t>2</m:t>
                          </m:r>
                        </m:sup>
                      </m:sSup>
                    </m:den>
                  </m:f>
                </m:e>
              </m:d>
              <m:r>
                <w:rPr>
                  <w:rFonts w:ascii="Cambria Math" w:hAnsi="Cambria Math"/>
                  <w:bdr w:val="single" w:sz="4" w:space="0" w:color="auto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bdr w:val="single" w:sz="4" w:space="0" w:color="auto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L</m:t>
                      </m:r>
                    </m:e>
                    <m:sup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3</m:t>
                      </m:r>
                    </m:sup>
                  </m:sSup>
                  <m:r>
                    <w:rPr>
                      <w:rFonts w:ascii="Cambria Math" w:hAnsi="Cambria Math"/>
                      <w:bdr w:val="single" w:sz="4" w:space="0" w:color="auto"/>
                    </w:rPr>
                    <m:t>⋅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bdr w:val="single" w:sz="4" w:space="0" w:color="auto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M</m:t>
                      </m:r>
                    </m:e>
                    <m:sup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-1</m:t>
                      </m:r>
                    </m:sup>
                  </m:sSup>
                  <m:r>
                    <w:rPr>
                      <w:rFonts w:ascii="Cambria Math" w:hAnsi="Cambria Math"/>
                      <w:bdr w:val="single" w:sz="4" w:space="0" w:color="auto"/>
                    </w:rPr>
                    <m:t>⋅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bdr w:val="single" w:sz="4" w:space="0" w:color="auto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T</m:t>
                      </m:r>
                    </m:e>
                    <m:sup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-2</m:t>
                      </m:r>
                    </m:sup>
                  </m:sSup>
                  <m:r>
                    <w:rPr>
                      <w:rFonts w:ascii="Cambria Math" w:hAnsi="Cambria Math"/>
                      <w:bdr w:val="single" w:sz="4" w:space="0" w:color="auto"/>
                    </w:rPr>
                    <m:t>⋅M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bdr w:val="single" w:sz="4" w:space="0" w:color="auto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L</m:t>
                      </m:r>
                    </m:e>
                    <m:sup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hAnsi="Cambria Math"/>
                  <w:bdr w:val="single" w:sz="4" w:space="0" w:color="auto"/>
                </w:rPr>
                <m:t>=L⋅</m:t>
              </m:r>
              <m:sSup>
                <m:sSupPr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sSupPr>
                <m:e>
                  <m:r>
                    <w:rPr>
                      <w:rFonts w:ascii="Cambria Math" w:hAnsi="Cambria Math"/>
                      <w:bdr w:val="single" w:sz="4" w:space="0" w:color="auto"/>
                    </w:rPr>
                    <m:t>T</m:t>
                  </m:r>
                </m:e>
                <m:sup>
                  <m:r>
                    <w:rPr>
                      <w:rFonts w:ascii="Cambria Math" w:hAnsi="Cambria Math"/>
                      <w:bdr w:val="single" w:sz="4" w:space="0" w:color="auto"/>
                    </w:rPr>
                    <m:t>-2</m:t>
                  </m:r>
                </m:sup>
              </m:sSup>
            </m:oMath>
            <w:r w:rsidR="00952587" w:rsidRPr="005B7453">
              <w:rPr>
                <w:rFonts w:eastAsiaTheme="minorEastAsia"/>
              </w:rPr>
              <w:t xml:space="preserve">, ce qui est bien la dimension de l’intensité de la pesanteur (exprimée en </w:t>
            </w:r>
            <m:oMath>
              <m:r>
                <w:rPr>
                  <w:rFonts w:ascii="Cambria Math" w:eastAsiaTheme="minorEastAsia" w:hAnsi="Cambria Math"/>
                </w:rPr>
                <m:t>m⋅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s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-2</m:t>
                  </m:r>
                </m:sup>
              </m:sSup>
            </m:oMath>
            <w:r w:rsidR="00952587" w:rsidRPr="005B7453">
              <w:rPr>
                <w:rFonts w:eastAsiaTheme="minorEastAsia"/>
              </w:rPr>
              <w:t>).</w:t>
            </w:r>
          </w:p>
          <w:p w:rsidR="00952587" w:rsidRPr="005B7453" w:rsidRDefault="00952587" w:rsidP="00A5427B">
            <w:pPr>
              <w:jc w:val="both"/>
              <w:rPr>
                <w:rFonts w:eastAsiaTheme="minorEastAsia"/>
              </w:rPr>
            </w:pPr>
          </w:p>
        </w:tc>
      </w:tr>
      <w:tr w:rsidR="00952587" w:rsidRPr="005B7453" w:rsidTr="00D51C24">
        <w:trPr>
          <w:jc w:val="center"/>
        </w:trPr>
        <w:tc>
          <w:tcPr>
            <w:tcW w:w="817" w:type="dxa"/>
          </w:tcPr>
          <w:p w:rsidR="00952587" w:rsidRPr="005B7453" w:rsidRDefault="00952587" w:rsidP="00913DD6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>A4</w:t>
            </w:r>
          </w:p>
        </w:tc>
        <w:tc>
          <w:tcPr>
            <w:tcW w:w="7656" w:type="dxa"/>
          </w:tcPr>
          <w:p w:rsidR="00952587" w:rsidRDefault="00952587" w:rsidP="00913DD6">
            <w:pPr>
              <w:jc w:val="both"/>
              <w:rPr>
                <w:rFonts w:eastAsiaTheme="minorEastAsia"/>
              </w:rPr>
            </w:pPr>
            <w:r w:rsidRPr="005B7453">
              <w:t xml:space="preserve">Lors du largage :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g</m:t>
                  </m:r>
                </m:e>
                <m:sub>
                  <m:r>
                    <w:rPr>
                      <w:rFonts w:ascii="Cambria Math" w:hAnsi="Cambria Math"/>
                    </w:rPr>
                    <m:t>com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larg</m:t>
                      </m:r>
                    </m:sub>
                  </m:sSub>
                </m:e>
              </m:d>
              <m:r>
                <w:rPr>
                  <w:rFonts w:ascii="Cambria Math" w:hAnsi="Cambria Math"/>
                </w:rPr>
                <m:t>=G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com</m:t>
                      </m:r>
                    </m:sub>
                  </m:sSub>
                  <m:ctrlPr>
                    <w:rPr>
                      <w:rFonts w:ascii="Cambria Math" w:hAnsi="Cambria Math"/>
                      <w:i/>
                    </w:rPr>
                  </m:ctrlPr>
                </m:num>
                <m:den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larg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bSup>
                </m:den>
              </m:f>
              <m:r>
                <w:rPr>
                  <w:rFonts w:ascii="Cambria Math" w:eastAsiaTheme="minorEastAsia" w:hAnsi="Cambria Math"/>
                </w:rPr>
                <m:t>=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1,3.10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-6</m:t>
                  </m:r>
                </m:sup>
              </m:sSup>
              <m:r>
                <w:rPr>
                  <w:rFonts w:ascii="Cambria Math" w:eastAsiaTheme="minorEastAsia" w:hAnsi="Cambria Math"/>
                </w:rPr>
                <m:t xml:space="preserve"> m⋅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s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-2</m:t>
                  </m:r>
                </m:sup>
              </m:sSup>
            </m:oMath>
            <w:r>
              <w:rPr>
                <w:rFonts w:eastAsiaTheme="minorEastAsia"/>
              </w:rPr>
              <w:t>.</w:t>
            </w:r>
          </w:p>
          <w:p w:rsidR="00952587" w:rsidRDefault="00952587" w:rsidP="00913DD6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 xml:space="preserve">Au moment du contact :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g</m:t>
                  </m:r>
                </m:e>
                <m:sub>
                  <m:r>
                    <w:rPr>
                      <w:rFonts w:ascii="Cambria Math" w:hAnsi="Cambria Math"/>
                    </w:rPr>
                    <m:t>com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com</m:t>
                      </m:r>
                    </m:sub>
                  </m:sSub>
                </m:e>
              </m:d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G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com</m:t>
                      </m:r>
                    </m:sub>
                  </m:sSub>
                  <m:ctrlPr>
                    <w:rPr>
                      <w:rFonts w:ascii="Cambria Math" w:hAnsi="Cambria Math"/>
                      <w:i/>
                    </w:rPr>
                  </m:ctrlPr>
                </m:num>
                <m:den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com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bSup>
                </m:den>
              </m:f>
              <m:r>
                <w:rPr>
                  <w:rFonts w:ascii="Cambria Math" w:eastAsiaTheme="minorEastAsia" w:hAnsi="Cambria Math"/>
                </w:rPr>
                <m:t>=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2,1.10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-4</m:t>
                  </m:r>
                </m:sup>
              </m:sSup>
              <m:r>
                <w:rPr>
                  <w:rFonts w:ascii="Cambria Math" w:eastAsiaTheme="minorEastAsia" w:hAnsi="Cambria Math"/>
                </w:rPr>
                <m:t xml:space="preserve"> m⋅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s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-2</m:t>
                  </m:r>
                </m:sup>
              </m:sSup>
            </m:oMath>
            <w:r w:rsidRPr="005B7453">
              <w:rPr>
                <w:rFonts w:eastAsiaTheme="minorEastAsia"/>
              </w:rPr>
              <w:t>.</w:t>
            </w:r>
          </w:p>
          <w:p w:rsidR="00952587" w:rsidRPr="005B7453" w:rsidRDefault="00952587" w:rsidP="00913DD6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 xml:space="preserve">On obtient un </w:t>
            </w:r>
            <w:r w:rsidRPr="004438F7">
              <w:rPr>
                <w:rFonts w:eastAsiaTheme="minorEastAsia"/>
                <w:bdr w:val="single" w:sz="4" w:space="0" w:color="auto"/>
              </w:rPr>
              <w:t>rapport supérieur à 150</w:t>
            </w:r>
            <w:r w:rsidRPr="005B7453">
              <w:rPr>
                <w:rFonts w:eastAsiaTheme="minorEastAsia"/>
              </w:rPr>
              <w:t xml:space="preserve"> entre les deux valeurs, il est impossible de considérer le champ uniforme.</w:t>
            </w:r>
          </w:p>
          <w:p w:rsidR="00952587" w:rsidRPr="005B7453" w:rsidRDefault="00952587" w:rsidP="00913DD6">
            <w:pPr>
              <w:jc w:val="both"/>
              <w:rPr>
                <w:rFonts w:eastAsiaTheme="minorEastAsia"/>
              </w:rPr>
            </w:pPr>
          </w:p>
        </w:tc>
      </w:tr>
    </w:tbl>
    <w:p w:rsidR="00913DD6" w:rsidRDefault="00913DD6" w:rsidP="00A849C8">
      <w:pPr>
        <w:jc w:val="both"/>
        <w:rPr>
          <w:rFonts w:eastAsiaTheme="minorEastAsia"/>
        </w:rPr>
      </w:pPr>
    </w:p>
    <w:tbl>
      <w:tblPr>
        <w:tblStyle w:val="Grilledutableau"/>
        <w:tblW w:w="0" w:type="auto"/>
        <w:jc w:val="center"/>
        <w:tblLook w:val="04A0"/>
      </w:tblPr>
      <w:tblGrid>
        <w:gridCol w:w="817"/>
        <w:gridCol w:w="7656"/>
      </w:tblGrid>
      <w:tr w:rsidR="00952587" w:rsidRPr="005B7453" w:rsidTr="00CD4FCB">
        <w:trPr>
          <w:jc w:val="center"/>
        </w:trPr>
        <w:tc>
          <w:tcPr>
            <w:tcW w:w="817" w:type="dxa"/>
          </w:tcPr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>B1</w:t>
            </w:r>
          </w:p>
        </w:tc>
        <w:tc>
          <w:tcPr>
            <w:tcW w:w="7656" w:type="dxa"/>
          </w:tcPr>
          <w:p w:rsidR="00952587" w:rsidRDefault="00952587" w:rsidP="00CD4FCB">
            <w:pPr>
              <w:jc w:val="both"/>
              <w:rPr>
                <w:rFonts w:eastAsiaTheme="minorEastAsia"/>
              </w:rPr>
            </w:pPr>
            <w:r w:rsidRPr="005B7453">
              <w:t>D’après le principe fondamental de la dynamique</w:t>
            </w:r>
            <w:r>
              <w:t xml:space="preserve"> :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ph</m:t>
                  </m:r>
                </m:sub>
              </m:sSub>
              <m:acc>
                <m:accPr>
                  <m:chr m:val="̈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</m:acc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</w:rPr>
                        <m:t>e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</w:rPr>
                    <m:t>r</m:t>
                  </m:r>
                </m:sub>
              </m:sSub>
              <m:r>
                <w:rPr>
                  <w:rFonts w:ascii="Cambria Math" w:eastAsiaTheme="minorEastAsia" w:hAnsi="Cambria Math"/>
                </w:rPr>
                <m:t>=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ph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</w:rPr>
                        <m:t>g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</w:rPr>
                    <m:t>com</m:t>
                  </m:r>
                </m:sub>
              </m:sSub>
            </m:oMath>
            <w:r>
              <w:rPr>
                <w:rFonts w:eastAsiaTheme="minorEastAsia"/>
              </w:rPr>
              <w:t>.</w:t>
            </w:r>
          </w:p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E</w:t>
            </w:r>
            <w:r w:rsidRPr="005B7453">
              <w:t xml:space="preserve">n projection sur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r</m:t>
                  </m:r>
                </m:sub>
              </m:sSub>
            </m:oMath>
            <w:r w:rsidRPr="005B7453">
              <w:rPr>
                <w:rFonts w:eastAsiaTheme="minorEastAsia"/>
              </w:rPr>
              <w:t xml:space="preserve"> : </w:t>
            </w:r>
            <m:oMath>
              <m:acc>
                <m:accPr>
                  <m:chr m:val="̈"/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r</m:t>
                  </m:r>
                </m:e>
              </m:acc>
              <m:r>
                <w:rPr>
                  <w:rFonts w:ascii="Cambria Math" w:eastAsiaTheme="minorEastAsia" w:hAnsi="Cambria Math"/>
                  <w:bdr w:val="single" w:sz="4" w:space="0" w:color="auto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fPr>
                <m:num>
                  <m:r>
                    <w:rPr>
                      <w:rFonts w:ascii="Cambria Math" w:hAnsi="Cambria Math"/>
                      <w:bdr w:val="single" w:sz="4" w:space="0" w:color="auto"/>
                    </w:rPr>
                    <m:t>G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com</m:t>
                      </m:r>
                    </m:sub>
                  </m:sSub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bdr w:val="single" w:sz="4" w:space="0" w:color="auto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r</m:t>
                      </m:r>
                    </m:e>
                    <m:sup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/>
                  <w:bdr w:val="single" w:sz="4" w:space="0" w:color="auto"/>
                </w:rPr>
                <m:t>=0</m:t>
              </m:r>
            </m:oMath>
            <w:r w:rsidRPr="005B7453">
              <w:rPr>
                <w:rFonts w:eastAsiaTheme="minorEastAsia"/>
              </w:rPr>
              <w:t>.</w:t>
            </w:r>
          </w:p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</w:p>
        </w:tc>
      </w:tr>
      <w:tr w:rsidR="00952587" w:rsidRPr="005B7453" w:rsidTr="00CD4FCB">
        <w:trPr>
          <w:jc w:val="center"/>
        </w:trPr>
        <w:tc>
          <w:tcPr>
            <w:tcW w:w="817" w:type="dxa"/>
          </w:tcPr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>B2</w:t>
            </w:r>
          </w:p>
        </w:tc>
        <w:tc>
          <w:tcPr>
            <w:tcW w:w="7656" w:type="dxa"/>
          </w:tcPr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  <w:r w:rsidRPr="005B7453">
              <w:t xml:space="preserve">Par lecture graphique, on trouve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hAnsi="Cambria Math"/>
                      <w:bdr w:val="single" w:sz="4" w:space="0" w:color="auto"/>
                    </w:rPr>
                    <m:t>τ</m:t>
                  </m:r>
                </m:e>
                <m:sub>
                  <m:r>
                    <w:rPr>
                      <w:rFonts w:ascii="Cambria Math" w:hAnsi="Cambria Math"/>
                      <w:bdr w:val="single" w:sz="4" w:space="0" w:color="auto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bdr w:val="single" w:sz="4" w:space="0" w:color="auto"/>
                </w:rPr>
                <m:t>≃145000 s</m:t>
              </m:r>
              <m:r>
                <w:rPr>
                  <w:rFonts w:ascii="Cambria Math" w:hAnsi="Cambria Math"/>
                </w:rPr>
                <m:t xml:space="preserve">≃1 j 16 </m:t>
              </m:r>
              <m:r>
                <w:rPr>
                  <w:rFonts w:ascii="Cambria Math" w:hAnsi="Cambria Math"/>
                </w:rPr>
                <m:t>h</m:t>
              </m:r>
            </m:oMath>
            <w:r w:rsidRPr="005B7453">
              <w:rPr>
                <w:rFonts w:eastAsiaTheme="minorEastAsia"/>
              </w:rPr>
              <w:t>.</w:t>
            </w:r>
          </w:p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</w:p>
        </w:tc>
      </w:tr>
      <w:tr w:rsidR="00952587" w:rsidRPr="005B7453" w:rsidTr="00CD4FCB">
        <w:trPr>
          <w:jc w:val="center"/>
        </w:trPr>
        <w:tc>
          <w:tcPr>
            <w:tcW w:w="817" w:type="dxa"/>
          </w:tcPr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>B3</w:t>
            </w:r>
          </w:p>
        </w:tc>
        <w:tc>
          <w:tcPr>
            <w:tcW w:w="7656" w:type="dxa"/>
          </w:tcPr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  <w:r w:rsidRPr="005B7453">
              <w:t xml:space="preserve">Graphiquement, une durée de chute </w:t>
            </w:r>
            <m:oMath>
              <m:r>
                <w:rPr>
                  <w:rFonts w:ascii="Cambria Math" w:hAnsi="Cambria Math"/>
                </w:rPr>
                <m:t xml:space="preserve">τ=7 </m:t>
              </m:r>
              <m:r>
                <w:rPr>
                  <w:rFonts w:ascii="Cambria Math" w:hAnsi="Cambria Math"/>
                </w:rPr>
                <m:t>h</m:t>
              </m:r>
            </m:oMath>
            <w:r w:rsidRPr="005B7453">
              <w:rPr>
                <w:rFonts w:eastAsiaTheme="minorEastAsia"/>
              </w:rPr>
              <w:t xml:space="preserve"> correspond à une vitesse initiale </w:t>
            </w:r>
            <m:oMath>
              <m:acc>
                <m:accPr>
                  <m:chr m:val="̇"/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r</m:t>
                  </m:r>
                </m:e>
              </m:acc>
              <m:d>
                <m:d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0</m:t>
                  </m:r>
                </m:e>
              </m:d>
              <m:r>
                <w:rPr>
                  <w:rFonts w:ascii="Cambria Math" w:eastAsiaTheme="minorEastAsia" w:hAnsi="Cambria Math"/>
                  <w:bdr w:val="single" w:sz="4" w:space="0" w:color="auto"/>
                </w:rPr>
                <m:t>≃-0,75 m⋅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s</m:t>
                  </m:r>
                </m:e>
                <m:sup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-1</m:t>
                  </m:r>
                </m:sup>
              </m:sSup>
            </m:oMath>
            <w:r w:rsidRPr="005B7453">
              <w:rPr>
                <w:rFonts w:eastAsiaTheme="minorEastAsia"/>
              </w:rPr>
              <w:t>.</w:t>
            </w:r>
          </w:p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</w:p>
        </w:tc>
      </w:tr>
      <w:tr w:rsidR="00952587" w:rsidRPr="005B7453" w:rsidTr="00CD4FCB">
        <w:trPr>
          <w:jc w:val="center"/>
        </w:trPr>
        <w:tc>
          <w:tcPr>
            <w:tcW w:w="817" w:type="dxa"/>
          </w:tcPr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>B4</w:t>
            </w:r>
          </w:p>
        </w:tc>
        <w:tc>
          <w:tcPr>
            <w:tcW w:w="7656" w:type="dxa"/>
          </w:tcPr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  <w:r w:rsidRPr="005B7453">
              <w:t xml:space="preserve">Avec la trajectoire de phase correspondant à </w:t>
            </w:r>
            <m:oMath>
              <m:acc>
                <m:accPr>
                  <m:chr m:val="̇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</m:acc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r=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larg</m:t>
                      </m:r>
                    </m:sub>
                  </m:sSub>
                </m:e>
              </m:d>
              <m:r>
                <w:rPr>
                  <w:rFonts w:ascii="Cambria Math" w:eastAsiaTheme="minorEastAsia" w:hAnsi="Cambria Math"/>
                </w:rPr>
                <m:t>=-0,75 m⋅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s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-1</m:t>
                  </m:r>
                </m:sup>
              </m:sSup>
            </m:oMath>
            <w:r w:rsidRPr="005B7453">
              <w:rPr>
                <w:rFonts w:eastAsiaTheme="minorEastAsia"/>
              </w:rPr>
              <w:t xml:space="preserve">, on lit </w:t>
            </w:r>
            <m:oMath>
              <m:acc>
                <m:accPr>
                  <m:chr m:val="̇"/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r</m:t>
                  </m:r>
                </m:e>
              </m:acc>
              <m:d>
                <m:d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r=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com</m:t>
                      </m:r>
                    </m:sub>
                  </m:sSub>
                </m:e>
              </m:d>
              <m:r>
                <w:rPr>
                  <w:rFonts w:ascii="Cambria Math" w:eastAsiaTheme="minorEastAsia" w:hAnsi="Cambria Math"/>
                  <w:bdr w:val="single" w:sz="4" w:space="0" w:color="auto"/>
                </w:rPr>
                <m:t>=-1,1 m⋅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s</m:t>
                  </m:r>
                </m:e>
                <m:sup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-1</m:t>
                  </m:r>
                </m:sup>
              </m:sSup>
            </m:oMath>
            <w:r w:rsidRPr="005B7453">
              <w:rPr>
                <w:rFonts w:eastAsiaTheme="minorEastAsia"/>
              </w:rPr>
              <w:t>.</w:t>
            </w:r>
          </w:p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</w:p>
        </w:tc>
      </w:tr>
      <w:tr w:rsidR="00952587" w:rsidRPr="005B7453" w:rsidTr="00CD4FCB">
        <w:trPr>
          <w:jc w:val="center"/>
        </w:trPr>
        <w:tc>
          <w:tcPr>
            <w:tcW w:w="817" w:type="dxa"/>
          </w:tcPr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lastRenderedPageBreak/>
              <w:t>B5</w:t>
            </w:r>
          </w:p>
        </w:tc>
        <w:tc>
          <w:tcPr>
            <w:tcW w:w="7656" w:type="dxa"/>
          </w:tcPr>
          <w:p w:rsidR="00952587" w:rsidRDefault="00952587" w:rsidP="00CD4FCB">
            <w:pPr>
              <w:jc w:val="both"/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δW=-d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com</m:t>
                      </m:r>
                    </m:sub>
                  </m:sSub>
                </m:sub>
              </m:sSub>
            </m:oMath>
            <w:r w:rsidRPr="005B7453">
              <w:rPr>
                <w:rFonts w:eastAsiaTheme="minorEastAsia"/>
              </w:rPr>
              <w:t xml:space="preserve">, avec </w:t>
            </w:r>
            <m:oMath>
              <m:r>
                <w:rPr>
                  <w:rFonts w:ascii="Cambria Math" w:eastAsiaTheme="minorEastAsia" w:hAnsi="Cambria Math"/>
                </w:rPr>
                <m:t>δW=-G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com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m</m:t>
                  </m:r>
                  <m:ctrlPr>
                    <w:rPr>
                      <w:rFonts w:ascii="Cambria Math" w:hAnsi="Cambria Math"/>
                      <w:i/>
                    </w:rPr>
                  </m:ctrlP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r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/>
                </w:rPr>
                <m:t>dr=-d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G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com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</w:rPr>
                        <m:t>m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num>
                    <m:den>
                      <m:r>
                        <w:rPr>
                          <w:rFonts w:ascii="Cambria Math" w:hAnsi="Cambria Math"/>
                        </w:rPr>
                        <m:t>r</m:t>
                      </m:r>
                    </m:den>
                  </m:f>
                </m:e>
              </m:d>
            </m:oMath>
            <w:r>
              <w:rPr>
                <w:rFonts w:eastAsiaTheme="minorEastAsia"/>
              </w:rPr>
              <w:t xml:space="preserve">. </w:t>
            </w:r>
          </w:p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 xml:space="preserve">On obtient </w:t>
            </w:r>
            <m:oMath>
              <m:r>
                <w:rPr>
                  <w:rFonts w:ascii="Cambria Math" w:eastAsiaTheme="minorEastAsia" w:hAnsi="Cambria Math"/>
                </w:rPr>
                <m:t>d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p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com</m:t>
                      </m:r>
                    </m:sub>
                  </m:sSub>
                </m:sub>
              </m:sSub>
              <m:r>
                <w:rPr>
                  <w:rFonts w:ascii="Cambria Math" w:eastAsiaTheme="minorEastAsia" w:hAnsi="Cambria Math"/>
                </w:rPr>
                <m:t>=d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G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com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</w:rPr>
                        <m:t>m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num>
                    <m:den>
                      <m:r>
                        <w:rPr>
                          <w:rFonts w:ascii="Cambria Math" w:hAnsi="Cambria Math"/>
                        </w:rPr>
                        <m:t>r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/>
                </w:rPr>
                <m:t>⇒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p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com</m:t>
                      </m:r>
                    </m:sub>
                  </m:sSub>
                </m:sub>
              </m:sSub>
              <m:r>
                <w:rPr>
                  <w:rFonts w:ascii="Cambria Math" w:eastAsiaTheme="minorEastAsia" w:hAnsi="Cambria Math"/>
                </w:rPr>
                <m:t>=-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G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com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m</m:t>
                  </m:r>
                  <m:ctrlPr>
                    <w:rPr>
                      <w:rFonts w:ascii="Cambria Math" w:hAnsi="Cambria Math"/>
                      <w:i/>
                    </w:rPr>
                  </m:ctrlPr>
                </m:num>
                <m:den>
                  <m:r>
                    <w:rPr>
                      <w:rFonts w:ascii="Cambria Math" w:hAnsi="Cambria Math"/>
                    </w:rPr>
                    <m:t>r</m:t>
                  </m:r>
                </m:den>
              </m:f>
              <m:r>
                <w:rPr>
                  <w:rFonts w:ascii="Cambria Math" w:eastAsiaTheme="minorEastAsia" w:hAnsi="Cambria Math"/>
                </w:rPr>
                <m:t>+cte</m:t>
              </m:r>
            </m:oMath>
            <w:r w:rsidRPr="005B7453">
              <w:rPr>
                <w:rFonts w:eastAsiaTheme="minorEastAsia"/>
              </w:rPr>
              <w:t>.</w:t>
            </w:r>
          </w:p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 xml:space="preserve">Comme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p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com</m:t>
                      </m:r>
                    </m:sub>
                  </m:sSub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r→∞</m:t>
                  </m:r>
                </m:e>
              </m:d>
              <m:r>
                <w:rPr>
                  <w:rFonts w:ascii="Cambria Math" w:eastAsiaTheme="minorEastAsia" w:hAnsi="Cambria Math"/>
                </w:rPr>
                <m:t>=0</m:t>
              </m:r>
            </m:oMath>
            <w:r w:rsidRPr="005B7453">
              <w:rPr>
                <w:rFonts w:eastAsiaTheme="minorEastAsia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p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com</m:t>
                      </m:r>
                    </m:sub>
                  </m:sSub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r</m:t>
                  </m:r>
                </m:e>
              </m:d>
              <m:r>
                <w:rPr>
                  <w:rFonts w:ascii="Cambria Math" w:eastAsiaTheme="minorEastAsia" w:hAnsi="Cambria Math"/>
                  <w:bdr w:val="single" w:sz="4" w:space="0" w:color="auto"/>
                </w:rPr>
                <m:t>=-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fPr>
                <m:num>
                  <m:r>
                    <w:rPr>
                      <w:rFonts w:ascii="Cambria Math" w:hAnsi="Cambria Math"/>
                      <w:bdr w:val="single" w:sz="4" w:space="0" w:color="auto"/>
                    </w:rPr>
                    <m:t>G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com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m</m:t>
                  </m:r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num>
                <m:den>
                  <m:r>
                    <w:rPr>
                      <w:rFonts w:ascii="Cambria Math" w:hAnsi="Cambria Math"/>
                      <w:bdr w:val="single" w:sz="4" w:space="0" w:color="auto"/>
                    </w:rPr>
                    <m:t>r</m:t>
                  </m:r>
                </m:den>
              </m:f>
            </m:oMath>
            <w:r w:rsidRPr="005B7453">
              <w:rPr>
                <w:rFonts w:eastAsiaTheme="minorEastAsia"/>
              </w:rPr>
              <w:t>.</w:t>
            </w:r>
          </w:p>
        </w:tc>
      </w:tr>
      <w:tr w:rsidR="00952587" w:rsidRPr="005B7453" w:rsidTr="00CD4FCB">
        <w:trPr>
          <w:jc w:val="center"/>
        </w:trPr>
        <w:tc>
          <w:tcPr>
            <w:tcW w:w="817" w:type="dxa"/>
          </w:tcPr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>B6</w:t>
            </w:r>
          </w:p>
        </w:tc>
        <w:tc>
          <w:tcPr>
            <w:tcW w:w="7656" w:type="dxa"/>
          </w:tcPr>
          <w:p w:rsidR="00952587" w:rsidRPr="005B7453" w:rsidRDefault="00952587" w:rsidP="00CD4FCB">
            <w:pPr>
              <w:jc w:val="both"/>
            </w:pPr>
            <w:r w:rsidRPr="005B7453">
              <w:t xml:space="preserve">Philae n’est soumis qu’à des </w:t>
            </w:r>
            <w:r w:rsidRPr="004438F7">
              <w:rPr>
                <w:bdr w:val="single" w:sz="4" w:space="0" w:color="auto"/>
              </w:rPr>
              <w:t>forces conservatives, son énergie mécanique est constante</w:t>
            </w:r>
            <w:r w:rsidRPr="005B7453">
              <w:t xml:space="preserve"> pendant le chute.</w:t>
            </w:r>
          </w:p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</w:p>
        </w:tc>
      </w:tr>
      <w:tr w:rsidR="00952587" w:rsidRPr="005B7453" w:rsidTr="00CD4FCB">
        <w:trPr>
          <w:jc w:val="center"/>
        </w:trPr>
        <w:tc>
          <w:tcPr>
            <w:tcW w:w="817" w:type="dxa"/>
          </w:tcPr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>B7</w:t>
            </w:r>
          </w:p>
        </w:tc>
        <w:tc>
          <w:tcPr>
            <w:tcW w:w="7656" w:type="dxa"/>
          </w:tcPr>
          <w:p w:rsidR="00952587" w:rsidRPr="005B7453" w:rsidRDefault="00772913" w:rsidP="00CD4FCB">
            <w:pPr>
              <w:jc w:val="both"/>
              <w:rPr>
                <w:rFonts w:eastAsiaTheme="minorEastAsia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m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r=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larg</m:t>
                      </m:r>
                    </m:sub>
                  </m:sSub>
                </m:e>
              </m:d>
              <m:r>
                <w:rPr>
                  <w:rFonts w:ascii="Cambria Math" w:hAnsi="Cambria Math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m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r=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com</m:t>
                      </m:r>
                    </m:sub>
                  </m:sSub>
                </m:e>
              </m:d>
              <m:r>
                <w:rPr>
                  <w:rFonts w:ascii="Cambria Math" w:hAnsi="Cambria Math"/>
                </w:rPr>
                <m:t>⇒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ph</m:t>
                  </m:r>
                </m:sub>
              </m:sSub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G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com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ph</m:t>
                      </m:r>
                    </m:sub>
                  </m:sSub>
                  <m:ctrlPr>
                    <w:rPr>
                      <w:rFonts w:ascii="Cambria Math" w:hAnsi="Cambria Math"/>
                      <w:i/>
                    </w:rPr>
                  </m:ctrlPr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larg</m:t>
                      </m:r>
                    </m:sub>
                  </m:sSub>
                </m:den>
              </m:f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ph</m:t>
                  </m:r>
                </m:sub>
              </m:sSub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f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G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com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ph</m:t>
                      </m:r>
                    </m:sub>
                  </m:sSub>
                  <m:ctrlPr>
                    <w:rPr>
                      <w:rFonts w:ascii="Cambria Math" w:hAnsi="Cambria Math"/>
                      <w:i/>
                    </w:rPr>
                  </m:ctrlP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com</m:t>
                      </m:r>
                    </m:sub>
                  </m:sSub>
                </m:den>
              </m:f>
            </m:oMath>
            <w:r w:rsidR="00952587" w:rsidRPr="005B7453">
              <w:rPr>
                <w:rFonts w:eastAsiaTheme="minorEastAsia"/>
              </w:rPr>
              <w:t>.</w:t>
            </w:r>
          </w:p>
          <w:p w:rsidR="00952587" w:rsidRPr="009D7CA7" w:rsidRDefault="00952587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 xml:space="preserve">Ainsi,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fPr>
                <m:num>
                  <m:r>
                    <w:rPr>
                      <w:rFonts w:ascii="Cambria Math" w:hAnsi="Cambria Math"/>
                      <w:bdr w:val="single" w:sz="4" w:space="0" w:color="auto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bdr w:val="single" w:sz="4" w:space="0" w:color="auto"/>
                    </w:rPr>
                    <m:t>2</m:t>
                  </m:r>
                </m:den>
              </m:f>
              <m:sSub>
                <m:sSubPr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hAnsi="Cambria Math"/>
                      <w:bdr w:val="single" w:sz="4" w:space="0" w:color="auto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bdr w:val="single" w:sz="4" w:space="0" w:color="auto"/>
                    </w:rPr>
                    <m:t>ph</m:t>
                  </m:r>
                </m:sub>
              </m:sSub>
              <m:sSubSup>
                <m:sSubSupPr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sSubSupPr>
                <m:e>
                  <m:r>
                    <w:rPr>
                      <w:rFonts w:ascii="Cambria Math" w:hAnsi="Cambria Math"/>
                      <w:bdr w:val="single" w:sz="4" w:space="0" w:color="auto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bdr w:val="single" w:sz="4" w:space="0" w:color="auto"/>
                    </w:rPr>
                    <m:t>f</m:t>
                  </m:r>
                </m:sub>
                <m:sup>
                  <m:r>
                    <w:rPr>
                      <w:rFonts w:ascii="Cambria Math" w:hAnsi="Cambria Math"/>
                      <w:bdr w:val="single" w:sz="4" w:space="0" w:color="auto"/>
                    </w:rPr>
                    <m:t>2</m:t>
                  </m:r>
                </m:sup>
              </m:sSubSup>
              <m:r>
                <w:rPr>
                  <w:rFonts w:ascii="Cambria Math" w:hAnsi="Cambria Math"/>
                  <w:bdr w:val="single" w:sz="4" w:space="0" w:color="auto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fPr>
                <m:num>
                  <m:r>
                    <w:rPr>
                      <w:rFonts w:ascii="Cambria Math" w:hAnsi="Cambria Math"/>
                      <w:bdr w:val="single" w:sz="4" w:space="0" w:color="auto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bdr w:val="single" w:sz="4" w:space="0" w:color="auto"/>
                    </w:rPr>
                    <m:t>2</m:t>
                  </m:r>
                </m:den>
              </m:f>
              <m:sSub>
                <m:sSubPr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hAnsi="Cambria Math"/>
                      <w:bdr w:val="single" w:sz="4" w:space="0" w:color="auto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bdr w:val="single" w:sz="4" w:space="0" w:color="auto"/>
                    </w:rPr>
                    <m:t>ph</m:t>
                  </m:r>
                </m:sub>
              </m:sSub>
              <m:sSubSup>
                <m:sSubSupPr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sSubSupPr>
                <m:e>
                  <m:r>
                    <w:rPr>
                      <w:rFonts w:ascii="Cambria Math" w:hAnsi="Cambria Math"/>
                      <w:bdr w:val="single" w:sz="4" w:space="0" w:color="auto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bdr w:val="single" w:sz="4" w:space="0" w:color="auto"/>
                    </w:rPr>
                    <m:t>i</m:t>
                  </m:r>
                </m:sub>
                <m:sup>
                  <m:r>
                    <w:rPr>
                      <w:rFonts w:ascii="Cambria Math" w:hAnsi="Cambria Math"/>
                      <w:bdr w:val="single" w:sz="4" w:space="0" w:color="auto"/>
                    </w:rPr>
                    <m:t>2</m:t>
                  </m:r>
                </m:sup>
              </m:sSubSup>
              <m:r>
                <w:rPr>
                  <w:rFonts w:ascii="Cambria Math" w:hAnsi="Cambria Math"/>
                  <w:bdr w:val="single" w:sz="4" w:space="0" w:color="auto"/>
                </w:rPr>
                <m:t>+G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com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ph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bdr w:val="single" w:sz="4" w:space="0" w:color="auto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com</m:t>
                          </m:r>
                        </m:sub>
                      </m:sSub>
                    </m:den>
                  </m:f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1</m:t>
                      </m:r>
                      <m:ctrlPr>
                        <w:rPr>
                          <w:rFonts w:ascii="Cambria Math" w:hAnsi="Cambria Math"/>
                          <w:i/>
                          <w:bdr w:val="single" w:sz="4" w:space="0" w:color="auto"/>
                        </w:rPr>
                      </m:ctrlPr>
                    </m:num>
                    <m:den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bdr w:val="single" w:sz="4" w:space="0" w:color="auto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larg</m:t>
                          </m:r>
                        </m:sub>
                      </m:sSub>
                    </m:den>
                  </m:f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e>
              </m:d>
            </m:oMath>
          </w:p>
          <w:p w:rsidR="00952587" w:rsidRPr="005B7453" w:rsidRDefault="00952587" w:rsidP="00CD4FC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</w:pPr>
            <m:oMath>
              <m:r>
                <w:rPr>
                  <w:rFonts w:ascii="Cambria Math" w:hAnsi="Cambria Math"/>
                </w:rPr>
                <m:t>⇒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f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  <m:rad>
                <m:radPr>
                  <m:degHide m:val="on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+2G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com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r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com</m:t>
                              </m:r>
                            </m:sub>
                          </m:sSub>
                        </m:den>
                      </m:f>
                      <m:r>
                        <w:rPr>
                          <w:rFonts w:ascii="Cambria Math" w:eastAsiaTheme="minorEastAsia" w:hAnsi="Cambria Math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r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larg</m:t>
                              </m:r>
                            </m:sub>
                          </m:sSub>
                        </m:den>
                      </m:f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</m:e>
              </m:rad>
            </m:oMath>
            <w:r w:rsidRPr="005B7453">
              <w:rPr>
                <w:rFonts w:eastAsiaTheme="minorEastAsia"/>
              </w:rPr>
              <w:t>.</w:t>
            </w:r>
            <w:r>
              <w:rPr>
                <w:rFonts w:eastAsiaTheme="minorEastAsia"/>
              </w:rPr>
              <w:t xml:space="preserve"> </w:t>
            </w:r>
            <w:r w:rsidRPr="005B7453">
              <w:rPr>
                <w:rFonts w:eastAsiaTheme="minorEastAsia"/>
              </w:rPr>
              <w:t xml:space="preserve">Numériquement,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f</m:t>
                  </m:r>
                </m:sub>
              </m:sSub>
              <m:r>
                <w:rPr>
                  <w:rFonts w:ascii="Cambria Math" w:eastAsiaTheme="minorEastAsia" w:hAnsi="Cambria Math"/>
                </w:rPr>
                <m:t>=1,1 m⋅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s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-1</m:t>
                  </m:r>
                </m:sup>
              </m:sSup>
            </m:oMath>
            <w:r w:rsidRPr="005B7453">
              <w:rPr>
                <w:rFonts w:eastAsiaTheme="minorEastAsia"/>
              </w:rPr>
              <w:t>. On retrouve la valeur déterminée par analyse du portrait de phase.</w:t>
            </w:r>
          </w:p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</w:p>
        </w:tc>
      </w:tr>
    </w:tbl>
    <w:p w:rsidR="00872E29" w:rsidRDefault="00872E29" w:rsidP="00A849C8">
      <w:pPr>
        <w:jc w:val="both"/>
        <w:rPr>
          <w:rFonts w:eastAsiaTheme="minorEastAsia"/>
        </w:rPr>
      </w:pPr>
    </w:p>
    <w:tbl>
      <w:tblPr>
        <w:tblStyle w:val="Grilledutableau"/>
        <w:tblW w:w="0" w:type="auto"/>
        <w:jc w:val="center"/>
        <w:tblLook w:val="04A0"/>
      </w:tblPr>
      <w:tblGrid>
        <w:gridCol w:w="817"/>
        <w:gridCol w:w="7656"/>
      </w:tblGrid>
      <w:tr w:rsidR="00952587" w:rsidRPr="005B7453" w:rsidTr="00CD4FCB">
        <w:trPr>
          <w:jc w:val="center"/>
        </w:trPr>
        <w:tc>
          <w:tcPr>
            <w:tcW w:w="817" w:type="dxa"/>
          </w:tcPr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>C1</w:t>
            </w:r>
          </w:p>
        </w:tc>
        <w:tc>
          <w:tcPr>
            <w:tcW w:w="7656" w:type="dxa"/>
          </w:tcPr>
          <w:p w:rsidR="00952587" w:rsidRDefault="00952587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La masse de Philae est identique sur Terre et à la surface de la comète, c’est son poids qui est moins important.</w:t>
            </w:r>
          </w:p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  <w:bdr w:val="single" w:sz="4" w:space="0" w:color="auto"/>
                </w:rPr>
                <m:t>P=</m:t>
              </m:r>
              <m:sSub>
                <m:sSubPr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hAnsi="Cambria Math"/>
                      <w:bdr w:val="single" w:sz="4" w:space="0" w:color="auto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bdr w:val="single" w:sz="4" w:space="0" w:color="auto"/>
                    </w:rPr>
                    <m:t>ph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hAnsi="Cambria Math"/>
                      <w:bdr w:val="single" w:sz="4" w:space="0" w:color="auto"/>
                    </w:rPr>
                    <m:t>g</m:t>
                  </m:r>
                </m:e>
                <m:sub>
                  <m:r>
                    <w:rPr>
                      <w:rFonts w:ascii="Cambria Math" w:hAnsi="Cambria Math"/>
                      <w:bdr w:val="single" w:sz="4" w:space="0" w:color="auto"/>
                    </w:rPr>
                    <m:t>com</m:t>
                  </m:r>
                </m:sub>
              </m:sSub>
              <m:r>
                <w:rPr>
                  <w:rFonts w:ascii="Cambria Math" w:hAnsi="Cambria Math"/>
                  <w:bdr w:val="single" w:sz="4" w:space="0" w:color="auto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hAnsi="Cambria Math"/>
                      <w:bdr w:val="single" w:sz="4" w:space="0" w:color="auto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bdr w:val="single" w:sz="4" w:space="0" w:color="auto"/>
                    </w:rPr>
                    <m:t>ph</m:t>
                  </m:r>
                </m:sub>
              </m:sSub>
              <m:f>
                <m:f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fPr>
                <m:num>
                  <m:r>
                    <w:rPr>
                      <w:rFonts w:ascii="Cambria Math" w:hAnsi="Cambria Math"/>
                      <w:bdr w:val="single" w:sz="4" w:space="0" w:color="auto"/>
                    </w:rPr>
                    <m:t>G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com</m:t>
                      </m:r>
                    </m:sub>
                  </m:sSub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num>
                <m:den>
                  <m:sSubSup>
                    <m:sSubSupPr>
                      <m:ctrlPr>
                        <w:rPr>
                          <w:rFonts w:ascii="Cambria Math" w:hAnsi="Cambria Math"/>
                          <w:i/>
                          <w:bdr w:val="single" w:sz="4" w:space="0" w:color="auto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com</m:t>
                      </m:r>
                    </m:sub>
                    <m:sup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2</m:t>
                      </m:r>
                    </m:sup>
                  </m:sSubSup>
                </m:den>
              </m:f>
              <m:r>
                <w:rPr>
                  <w:rFonts w:ascii="Cambria Math" w:eastAsiaTheme="minorEastAsia" w:hAnsi="Cambria Math"/>
                  <w:bdr w:val="single" w:sz="4" w:space="0" w:color="auto"/>
                </w:rPr>
                <m:t>=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2,0.10</m:t>
                  </m:r>
                </m:e>
                <m:sup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-2</m:t>
                  </m:r>
                </m:sup>
              </m:sSup>
              <m:r>
                <w:rPr>
                  <w:rFonts w:ascii="Cambria Math" w:eastAsiaTheme="minorEastAsia" w:hAnsi="Cambria Math"/>
                  <w:bdr w:val="single" w:sz="4" w:space="0" w:color="auto"/>
                </w:rPr>
                <m:t xml:space="preserve"> N</m:t>
              </m:r>
            </m:oMath>
            <w:r w:rsidRPr="005B7453">
              <w:rPr>
                <w:rFonts w:eastAsiaTheme="minorEastAsia"/>
              </w:rPr>
              <w:t xml:space="preserve">. Un objet à la surface de la Terre dont le poids est identique a une masse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éq</m:t>
                  </m:r>
                </m:sub>
              </m:sSub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P</m:t>
                  </m:r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g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0</m:t>
                      </m:r>
                    </m:sub>
                  </m:sSub>
                </m:den>
              </m:f>
              <m:r>
                <w:rPr>
                  <w:rFonts w:ascii="Cambria Math" w:eastAsiaTheme="minorEastAsia" w:hAnsi="Cambria Math"/>
                </w:rPr>
                <m:t>=2,0 g</m:t>
              </m:r>
            </m:oMath>
            <w:r w:rsidRPr="005B7453">
              <w:rPr>
                <w:rFonts w:eastAsiaTheme="minorEastAsia"/>
              </w:rPr>
              <w:t>.</w:t>
            </w:r>
          </w:p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</w:p>
        </w:tc>
      </w:tr>
      <w:tr w:rsidR="00952587" w:rsidRPr="005B7453" w:rsidTr="00CD4FCB">
        <w:trPr>
          <w:jc w:val="center"/>
        </w:trPr>
        <w:tc>
          <w:tcPr>
            <w:tcW w:w="817" w:type="dxa"/>
          </w:tcPr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>C2</w:t>
            </w:r>
          </w:p>
        </w:tc>
        <w:tc>
          <w:tcPr>
            <w:tcW w:w="7656" w:type="dxa"/>
          </w:tcPr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  <w:r w:rsidRPr="005B7453">
              <w:t xml:space="preserve">Le référentiel lié à la comète n’est pas galiléen, il faut ajouter les forces d’inertie. Comme Philae est posé sur la comète, se vitesse relative est nulle et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f</m:t>
                      </m:r>
                    </m:e>
                  </m:acc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cor</m:t>
                      </m:r>
                    </m:sub>
                  </m:sSub>
                </m:sub>
              </m:sSub>
              <m:r>
                <w:rPr>
                  <w:rFonts w:ascii="Cambria Math" w:hAnsi="Cambria Math"/>
                </w:rPr>
                <m:t>=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acc>
            </m:oMath>
            <w:r w:rsidRPr="005B7453">
              <w:rPr>
                <w:rFonts w:eastAsiaTheme="minorEastAsia"/>
              </w:rPr>
              <w:t xml:space="preserve">. C’est donc la </w:t>
            </w:r>
            <w:r w:rsidRPr="004438F7">
              <w:rPr>
                <w:rFonts w:eastAsiaTheme="minorEastAsia"/>
                <w:bdr w:val="single" w:sz="4" w:space="0" w:color="auto"/>
              </w:rPr>
              <w:t>force d’inertie d’entraînement</w:t>
            </w:r>
            <w:r w:rsidRPr="005B7453">
              <w:rPr>
                <w:rFonts w:eastAsiaTheme="minorEastAsia"/>
              </w:rPr>
              <w:t xml:space="preserve"> qui intervient, couramment nommé</w:t>
            </w:r>
            <w:r>
              <w:rPr>
                <w:rFonts w:eastAsiaTheme="minorEastAsia"/>
              </w:rPr>
              <w:t>e</w:t>
            </w:r>
            <w:r w:rsidRPr="005B7453">
              <w:rPr>
                <w:rFonts w:eastAsiaTheme="minorEastAsia"/>
              </w:rPr>
              <w:t xml:space="preserve"> </w:t>
            </w:r>
            <w:r w:rsidRPr="004438F7">
              <w:rPr>
                <w:rFonts w:eastAsiaTheme="minorEastAsia"/>
                <w:bdr w:val="single" w:sz="4" w:space="0" w:color="auto"/>
              </w:rPr>
              <w:t>force centrifuge</w:t>
            </w:r>
            <w:r w:rsidRPr="005B7453">
              <w:rPr>
                <w:rFonts w:eastAsiaTheme="minorEastAsia"/>
              </w:rPr>
              <w:t xml:space="preserve"> (référentiel en rotation par ra</w:t>
            </w:r>
            <w:r>
              <w:rPr>
                <w:rFonts w:eastAsiaTheme="minorEastAsia"/>
              </w:rPr>
              <w:t>pport au référentiel galiléen).</w:t>
            </w:r>
          </w:p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</w:p>
        </w:tc>
      </w:tr>
      <w:tr w:rsidR="00952587" w:rsidRPr="00A2742F" w:rsidTr="00CD4FCB">
        <w:trPr>
          <w:jc w:val="center"/>
        </w:trPr>
        <w:tc>
          <w:tcPr>
            <w:tcW w:w="817" w:type="dxa"/>
          </w:tcPr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C3</w:t>
            </w:r>
          </w:p>
        </w:tc>
        <w:tc>
          <w:tcPr>
            <w:tcW w:w="7656" w:type="dxa"/>
          </w:tcPr>
          <w:p w:rsidR="00952587" w:rsidRPr="00815D4A" w:rsidRDefault="00952587" w:rsidP="00CD4FCB">
            <w:pPr>
              <w:jc w:val="center"/>
              <w:rPr>
                <w:rFonts w:eastAsiaTheme="minorEastAsia"/>
              </w:rPr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1061002" cy="793630"/>
                  <wp:effectExtent l="19050" t="19050" r="25400" b="26035"/>
                  <wp:docPr id="1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002" cy="79363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52587" w:rsidRDefault="00952587" w:rsidP="00CD4FCB">
            <w:pPr>
              <w:jc w:val="both"/>
              <w:rPr>
                <w:rFonts w:eastAsiaTheme="minorEastAsia"/>
              </w:rPr>
            </w:pPr>
            <w:r w:rsidRPr="00815D4A">
              <w:rPr>
                <w:rFonts w:eastAsiaTheme="minorEastAsia"/>
              </w:rPr>
              <w:t xml:space="preserve">La force d’inertie d’entraînement est orthogonale à l’axe de rotation, dirigée vers l’extérieur (selon </w:t>
            </w:r>
            <m:oMath>
              <m:r>
                <w:rPr>
                  <w:rFonts w:ascii="Cambria Math" w:eastAsiaTheme="minorEastAsia" w:hAnsi="Cambria Math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</w:rPr>
                        <m:t>e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</w:rPr>
                    <m:t>ρ</m:t>
                  </m:r>
                </m:sub>
              </m:sSub>
            </m:oMath>
            <w:r w:rsidRPr="00815D4A">
              <w:rPr>
                <w:rFonts w:eastAsiaTheme="minorEastAsia"/>
              </w:rPr>
              <w:t xml:space="preserve">), </w:t>
            </w:r>
            <w:r w:rsidRPr="004438F7">
              <w:rPr>
                <w:rFonts w:eastAsiaTheme="minorEastAsia"/>
                <w:bdr w:val="single" w:sz="4" w:space="0" w:color="auto"/>
              </w:rPr>
              <w:t>elle vient donc diminuer la valeur du poids</w:t>
            </w:r>
            <w:r w:rsidRPr="005B7453">
              <w:rPr>
                <w:rFonts w:eastAsiaTheme="minorEastAsia"/>
              </w:rPr>
              <w:t xml:space="preserve"> calculée en prenant en compte la seule attraction gravitationnelle.</w:t>
            </w:r>
          </w:p>
          <w:p w:rsidR="00952587" w:rsidRPr="00A2742F" w:rsidRDefault="00952587" w:rsidP="00CD4FCB">
            <w:pPr>
              <w:jc w:val="both"/>
              <w:rPr>
                <w:rFonts w:eastAsiaTheme="minorEastAsia"/>
              </w:rPr>
            </w:pPr>
          </w:p>
        </w:tc>
      </w:tr>
      <w:tr w:rsidR="00952587" w:rsidRPr="005B7453" w:rsidTr="00CD4FCB">
        <w:trPr>
          <w:jc w:val="center"/>
        </w:trPr>
        <w:tc>
          <w:tcPr>
            <w:tcW w:w="817" w:type="dxa"/>
          </w:tcPr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>C</w:t>
            </w:r>
            <w:r>
              <w:rPr>
                <w:rFonts w:eastAsiaTheme="minorEastAsia"/>
              </w:rPr>
              <w:t>4</w:t>
            </w:r>
          </w:p>
        </w:tc>
        <w:tc>
          <w:tcPr>
            <w:tcW w:w="7656" w:type="dxa"/>
          </w:tcPr>
          <w:p w:rsidR="00952587" w:rsidRDefault="00952587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 xml:space="preserve">Pour un référentiel en rotation par rapport à un référentiel galiléen,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ent</m:t>
                  </m:r>
                </m:sub>
              </m:sSub>
              <m:r>
                <w:rPr>
                  <w:rFonts w:ascii="Cambria Math" w:hAnsi="Cambria Math"/>
                </w:rPr>
                <m:t>=-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ω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com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</w:rPr>
                        <m:t>e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ρ</m:t>
                  </m:r>
                </m:sub>
              </m:sSub>
            </m:oMath>
            <w:r w:rsidRPr="005B7453">
              <w:rPr>
                <w:rFonts w:eastAsiaTheme="minorEastAsia"/>
              </w:rPr>
              <w:t xml:space="preserve"> avec </w:t>
            </w:r>
            <m:oMath>
              <m:r>
                <w:rPr>
                  <w:rFonts w:ascii="Cambria Math" w:eastAsiaTheme="minorEastAsia" w:hAnsi="Cambria Math"/>
                </w:rPr>
                <m:t>ω=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2π</m:t>
                  </m:r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com</m:t>
                      </m:r>
                    </m:sub>
                  </m:sSub>
                </m:den>
              </m:f>
            </m:oMath>
            <w:r w:rsidRPr="005B7453">
              <w:rPr>
                <w:rFonts w:eastAsiaTheme="minorEastAsia"/>
              </w:rPr>
              <w:t xml:space="preserve">, soit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ent</m:t>
                  </m:r>
                </m:sub>
              </m:sSub>
              <m:r>
                <w:rPr>
                  <w:rFonts w:ascii="Cambria Math" w:hAnsi="Cambria Math"/>
                </w:rPr>
                <m:t>=-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4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π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ctrlPr>
                    <w:rPr>
                      <w:rFonts w:ascii="Cambria Math" w:hAnsi="Cambria Math"/>
                      <w:i/>
                    </w:rPr>
                  </m:ctrlPr>
                </m:num>
                <m:den>
                  <m:sSubSup>
                    <m:sSub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com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bSup>
                </m:den>
              </m:f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com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</w:rPr>
                        <m:t>e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ρ</m:t>
                  </m:r>
                </m:sub>
              </m:sSub>
            </m:oMath>
            <w:r w:rsidRPr="005B7453">
              <w:rPr>
                <w:rFonts w:eastAsiaTheme="minorEastAsia"/>
              </w:rPr>
              <w:t xml:space="preserve"> et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f</m:t>
                      </m:r>
                    </m:e>
                  </m:acc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i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ent</m:t>
                      </m:r>
                    </m:sub>
                  </m:sSub>
                </m:sub>
              </m:sSub>
              <m:r>
                <w:rPr>
                  <w:rFonts w:ascii="Cambria Math" w:eastAsiaTheme="minorEastAsia" w:hAnsi="Cambria Math"/>
                  <w:bdr w:val="single" w:sz="4" w:space="0" w:color="auto"/>
                </w:rPr>
                <m:t>=-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ph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a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ent</m:t>
                  </m:r>
                </m:sub>
              </m:sSub>
              <m:r>
                <w:rPr>
                  <w:rFonts w:ascii="Cambria Math" w:eastAsiaTheme="minorEastAsia" w:hAnsi="Cambria Math"/>
                  <w:bdr w:val="single" w:sz="4" w:space="0" w:color="auto"/>
                </w:rPr>
                <m:t>=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ph</m:t>
                  </m:r>
                </m:sub>
              </m:sSub>
              <m:f>
                <m:f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4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π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2</m:t>
                      </m:r>
                    </m:sup>
                  </m:sSup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num>
                <m:den>
                  <m:sSubSup>
                    <m:sSubSup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com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2</m:t>
                      </m:r>
                    </m:sup>
                  </m:sSubSup>
                </m:den>
              </m:f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com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e</m:t>
                      </m:r>
                      <m:ctrlPr>
                        <w:rPr>
                          <w:rFonts w:ascii="Cambria Math" w:hAnsi="Cambria Math"/>
                          <w:i/>
                          <w:bdr w:val="single" w:sz="4" w:space="0" w:color="auto"/>
                        </w:rPr>
                      </m:ctrlPr>
                    </m:e>
                  </m:acc>
                </m:e>
                <m:sub>
                  <m:r>
                    <w:rPr>
                      <w:rFonts w:ascii="Cambria Math" w:hAnsi="Cambria Math"/>
                      <w:bdr w:val="single" w:sz="4" w:space="0" w:color="auto"/>
                    </w:rPr>
                    <m:t>ρ</m:t>
                  </m:r>
                </m:sub>
              </m:sSub>
            </m:oMath>
            <w:r w:rsidRPr="005B7453">
              <w:rPr>
                <w:rFonts w:eastAsiaTheme="minorEastAsia"/>
              </w:rPr>
              <w:t>.</w:t>
            </w:r>
          </w:p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Comme Philae est dans le plan équatorial,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</w:rPr>
                        <m:t>e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ρ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</w:rPr>
                        <m:t>e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r</m:t>
                  </m:r>
                </m:sub>
              </m:sSub>
            </m:oMath>
            <w:r>
              <w:rPr>
                <w:rFonts w:eastAsiaTheme="minorEastAsia"/>
              </w:rPr>
              <w:t>. L</w:t>
            </w:r>
            <w:r w:rsidRPr="005B7453">
              <w:rPr>
                <w:rFonts w:eastAsiaTheme="minorEastAsia"/>
              </w:rPr>
              <w:t xml:space="preserve">e poids réel s’écrit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</w:rPr>
                        <m:t>P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</w:rPr>
                    <m:t>réel</m:t>
                  </m:r>
                </m:sub>
              </m:sSub>
              <m:r>
                <w:rPr>
                  <w:rFonts w:ascii="Cambria Math" w:eastAsiaTheme="minorEastAsia" w:hAnsi="Cambria Math"/>
                </w:rPr>
                <m:t>=-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ph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g</m:t>
                  </m:r>
                </m:e>
                <m:sub>
                  <m:r>
                    <w:rPr>
                      <w:rFonts w:ascii="Cambria Math" w:hAnsi="Cambria Math"/>
                    </w:rPr>
                    <m:t>com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</w:rPr>
                    <m:t>r</m:t>
                  </m:r>
                </m:sub>
              </m:sSub>
              <m:r>
                <w:rPr>
                  <w:rFonts w:ascii="Cambria Math" w:eastAsiaTheme="minorEastAsia" w:hAnsi="Cambria Math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ph</m:t>
                  </m:r>
                </m:sub>
              </m:sSub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4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π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ctrlPr>
                    <w:rPr>
                      <w:rFonts w:ascii="Cambria Math" w:hAnsi="Cambria Math"/>
                      <w:i/>
                    </w:rPr>
                  </m:ctrlPr>
                </m:num>
                <m:den>
                  <m:sSubSup>
                    <m:sSub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com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bSup>
                </m:den>
              </m:f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com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</w:rPr>
                        <m:t>e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r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  <m:r>
                <w:rPr>
                  <w:rFonts w:ascii="Cambria Math" w:eastAsiaTheme="minorEastAsia" w:hAnsi="Cambria Math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ph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g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com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4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π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com</m:t>
                          </m:r>
                        </m:sub>
                      </m:sSub>
                      <m:ctrlPr>
                        <w:rPr>
                          <w:rFonts w:ascii="Cambria Math" w:hAnsi="Cambria Math"/>
                          <w:i/>
                        </w:rPr>
                      </m:ctrlPr>
                    </m:num>
                    <m:den>
                      <m:sSubSup>
                        <m:sSub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com</m:t>
                          </m:r>
                        </m:sub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bSup>
                    </m:den>
                  </m:f>
                </m:e>
              </m:d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</w:rPr>
                        <m:t>e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r</m:t>
                  </m:r>
                </m:sub>
              </m:sSub>
            </m:oMath>
            <w:r w:rsidRPr="005B7453">
              <w:rPr>
                <w:rFonts w:eastAsiaTheme="minorEastAsia"/>
              </w:rPr>
              <w:t xml:space="preserve">, et la variation relative :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Δ</m:t>
                  </m:r>
                  <m:r>
                    <w:rPr>
                      <w:rFonts w:ascii="Cambria Math" w:eastAsiaTheme="minorEastAsia" w:hAnsi="Cambria Math"/>
                    </w:rPr>
                    <m:t>P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P</m:t>
                  </m:r>
                </m:den>
              </m:f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ph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g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com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ph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g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com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</w:rPr>
                            <m:t>4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π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2</m:t>
                              </m:r>
                            </m:sup>
                          </m:sSup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r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com</m:t>
                              </m:r>
                            </m:sub>
                          </m:sSub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num>
                        <m:den>
                          <m:sSubSup>
                            <m:sSub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T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com</m:t>
                              </m:r>
                            </m:sub>
                            <m:sup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2</m:t>
                              </m:r>
                            </m:sup>
                          </m:sSubSup>
                        </m:den>
                      </m:f>
                    </m:e>
                  </m:d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ph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g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com</m:t>
                      </m:r>
                    </m:sub>
                  </m:sSub>
                </m:den>
              </m:f>
              <m:r>
                <w:rPr>
                  <w:rFonts w:ascii="Cambria Math" w:eastAsiaTheme="minorEastAsia" w:hAnsi="Cambria Math"/>
                </w:rPr>
                <m:t>=1-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4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π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com</m:t>
                          </m:r>
                        </m:sub>
                      </m:sSub>
                      <m:ctrlPr>
                        <w:rPr>
                          <w:rFonts w:ascii="Cambria Math" w:hAnsi="Cambria Math"/>
                          <w:i/>
                        </w:rPr>
                      </m:ctrlPr>
                    </m:num>
                    <m:den>
                      <m:sSubSup>
                        <m:sSub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com</m:t>
                          </m:r>
                        </m:sub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bSup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g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com</m:t>
                          </m:r>
                        </m:sub>
                      </m:sSub>
                    </m:den>
                  </m:f>
                </m:e>
              </m:d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4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π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2</m:t>
                      </m:r>
                    </m:sup>
                  </m:sSup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com</m:t>
                      </m:r>
                    </m:sub>
                  </m:sSub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num>
                <m:den>
                  <m:sSubSup>
                    <m:sSubSup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com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2</m:t>
                      </m:r>
                    </m:sup>
                  </m:sSubSup>
                  <m:sSub>
                    <m:sSubPr>
                      <m:ctrlPr>
                        <w:rPr>
                          <w:rFonts w:ascii="Cambria Math" w:hAnsi="Cambria Math"/>
                          <w:i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g</m:t>
                      </m:r>
                    </m:e>
                    <m:sub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com</m:t>
                      </m:r>
                    </m:sub>
                  </m:sSub>
                </m:den>
              </m:f>
            </m:oMath>
            <w:r w:rsidRPr="005B7453">
              <w:rPr>
                <w:rFonts w:eastAsiaTheme="minorEastAsia"/>
              </w:rPr>
              <w:t>.</w:t>
            </w:r>
          </w:p>
          <w:p w:rsidR="00952587" w:rsidRPr="005B7453" w:rsidRDefault="00952587" w:rsidP="00CD4FC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 xml:space="preserve">Numériquement,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Δ</m:t>
                  </m:r>
                  <m:r>
                    <w:rPr>
                      <w:rFonts w:ascii="Cambria Math" w:eastAsiaTheme="minorEastAsia" w:hAnsi="Cambria Math"/>
                    </w:rPr>
                    <m:t>P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P</m:t>
                  </m:r>
                </m:den>
              </m:f>
              <m:r>
                <w:rPr>
                  <w:rFonts w:ascii="Cambria Math" w:eastAsiaTheme="minorEastAsia" w:hAnsi="Cambria Math"/>
                </w:rPr>
                <m:t>=17 %</m:t>
              </m:r>
            </m:oMath>
            <w:r w:rsidRPr="005B7453">
              <w:rPr>
                <w:rFonts w:eastAsiaTheme="minorEastAsia"/>
              </w:rPr>
              <w:t>. Malgré une vitesse angulaire de rotation faible, la force d’inertie d’entraînement joue un rôle non négligeable par rapport à la force gravitationnelle, en raison de la très faible intensité du champ de pesanteur.</w:t>
            </w:r>
          </w:p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</w:p>
        </w:tc>
      </w:tr>
    </w:tbl>
    <w:p w:rsidR="00872E29" w:rsidRDefault="00872E29" w:rsidP="00A849C8">
      <w:pPr>
        <w:jc w:val="both"/>
        <w:rPr>
          <w:rFonts w:eastAsiaTheme="minorEastAsia"/>
        </w:rPr>
      </w:pPr>
    </w:p>
    <w:tbl>
      <w:tblPr>
        <w:tblStyle w:val="Grilledutableau"/>
        <w:tblW w:w="0" w:type="auto"/>
        <w:jc w:val="center"/>
        <w:tblLook w:val="04A0"/>
      </w:tblPr>
      <w:tblGrid>
        <w:gridCol w:w="817"/>
        <w:gridCol w:w="7656"/>
      </w:tblGrid>
      <w:tr w:rsidR="00952587" w:rsidRPr="005B7453" w:rsidTr="00CD4FCB">
        <w:trPr>
          <w:jc w:val="center"/>
        </w:trPr>
        <w:tc>
          <w:tcPr>
            <w:tcW w:w="817" w:type="dxa"/>
          </w:tcPr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>D1</w:t>
            </w:r>
          </w:p>
        </w:tc>
        <w:tc>
          <w:tcPr>
            <w:tcW w:w="7656" w:type="dxa"/>
          </w:tcPr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  <w:r w:rsidRPr="005B7453">
              <w:t xml:space="preserve">Le vecteur position en coordonnées polaires est :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OM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r>
                <w:rPr>
                  <w:rFonts w:ascii="Cambria Math" w:hAnsi="Cambria Math"/>
                </w:rPr>
                <m:t>r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</w:rPr>
                        <m:t>e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</w:rPr>
                    <m:t>r</m:t>
                  </m:r>
                </m:sub>
              </m:sSub>
            </m:oMath>
            <w:r w:rsidRPr="005B7453">
              <w:rPr>
                <w:rFonts w:eastAsiaTheme="minorEastAsia"/>
              </w:rPr>
              <w:t>.</w:t>
            </w:r>
          </w:p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 xml:space="preserve">Dans le référentiel </w:t>
            </w:r>
            <w:proofErr w:type="spellStart"/>
            <w:r w:rsidRPr="005B7453">
              <w:rPr>
                <w:rFonts w:eastAsiaTheme="minorEastAsia"/>
              </w:rPr>
              <w:t>cométocentrique</w:t>
            </w:r>
            <w:proofErr w:type="spellEnd"/>
            <w:r w:rsidRPr="005B7453">
              <w:rPr>
                <w:rFonts w:eastAsiaTheme="minorEastAsia"/>
              </w:rPr>
              <w:t xml:space="preserve">, 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</w:rPr>
                    <m:t>v</m:t>
                  </m:r>
                </m:e>
              </m:acc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</m:t>
                  </m:r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</w:rPr>
                        <m:t>OM</m:t>
                      </m:r>
                    </m:e>
                  </m:acc>
                </m:num>
                <m:den>
                  <m:r>
                    <w:rPr>
                      <w:rFonts w:ascii="Cambria Math" w:eastAsiaTheme="minorEastAsia" w:hAnsi="Cambria Math"/>
                    </w:rPr>
                    <m:t>dt</m:t>
                  </m:r>
                </m:den>
              </m:f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acc>
                            <m:accPr>
                              <m:chr m:val="⃗"/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e</m:t>
                              </m:r>
                            </m:e>
                          </m:acc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r</m:t>
                          </m:r>
                        </m:sub>
                      </m:sSub>
                    </m:e>
                  </m:d>
                </m:num>
                <m:den>
                  <m:r>
                    <w:rPr>
                      <w:rFonts w:ascii="Cambria Math" w:eastAsiaTheme="minorEastAsia" w:hAnsi="Cambria Math"/>
                    </w:rPr>
                    <m:t>dt</m:t>
                  </m:r>
                </m:den>
              </m:f>
              <m:r>
                <w:rPr>
                  <w:rFonts w:ascii="Cambria Math" w:eastAsiaTheme="minorEastAsia" w:hAnsi="Cambria Math"/>
                </w:rPr>
                <m:t>=</m:t>
              </m:r>
              <m:acc>
                <m:accPr>
                  <m:chr m:val="̇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</m:acc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</w:rPr>
                        <m:t>u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</w:rPr>
                    <m:t>r</m:t>
                  </m:r>
                </m:sub>
              </m:sSub>
              <m:r>
                <w:rPr>
                  <w:rFonts w:ascii="Cambria Math" w:eastAsiaTheme="minorEastAsia" w:hAnsi="Cambria Math"/>
                </w:rPr>
                <m:t>+r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acc>
                        <m:accPr>
                          <m:chr m:val="⃗"/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e</m:t>
                          </m:r>
                        </m:e>
                      </m:acc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sub>
                  </m:sSub>
                </m:num>
                <m:den>
                  <m:r>
                    <w:rPr>
                      <w:rFonts w:ascii="Cambria Math" w:eastAsiaTheme="minorEastAsia" w:hAnsi="Cambria Math"/>
                    </w:rPr>
                    <m:t>dt</m:t>
                  </m:r>
                </m:den>
              </m:f>
              <m:r>
                <w:rPr>
                  <w:rFonts w:ascii="Cambria Math" w:eastAsiaTheme="minorEastAsia" w:hAnsi="Cambria Math"/>
                </w:rPr>
                <m:t>=</m:t>
              </m:r>
              <m:acc>
                <m:accPr>
                  <m:chr m:val="̇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</m:acc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</w:rPr>
                        <m:t>e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</w:rPr>
                    <m:t>r</m:t>
                  </m:r>
                </m:sub>
              </m:sSub>
              <m:r>
                <w:rPr>
                  <w:rFonts w:ascii="Cambria Math" w:eastAsiaTheme="minorEastAsia" w:hAnsi="Cambria Math"/>
                </w:rPr>
                <m:t>+r</m:t>
              </m:r>
              <m:acc>
                <m:accPr>
                  <m:chr m:val="̇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</w:rPr>
                    <m:t>θ</m:t>
                  </m:r>
                </m:e>
              </m:acc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</w:rPr>
                        <m:t>e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</w:rPr>
                    <m:t>θ</m:t>
                  </m:r>
                </m:sub>
              </m:sSub>
            </m:oMath>
            <w:r w:rsidRPr="005B7453">
              <w:rPr>
                <w:rFonts w:eastAsiaTheme="minorEastAsia"/>
              </w:rPr>
              <w:t xml:space="preserve"> et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acc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</m:t>
                  </m:r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</w:rPr>
                        <m:t>v</m:t>
                      </m:r>
                    </m:e>
                  </m:acc>
                </m:num>
                <m:den>
                  <m:r>
                    <w:rPr>
                      <w:rFonts w:ascii="Cambria Math" w:eastAsiaTheme="minorEastAsia" w:hAnsi="Cambria Math"/>
                    </w:rPr>
                    <m:t>dt</m:t>
                  </m:r>
                </m:den>
              </m:f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acc>
                        <m:accPr>
                          <m:chr m:val="̇"/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r</m:t>
                          </m:r>
                        </m:e>
                      </m:acc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acc>
                            <m:accPr>
                              <m:chr m:val="⃗"/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e</m:t>
                              </m:r>
                            </m:e>
                          </m:acc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r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</w:rPr>
                        <m:t>+r</m:t>
                      </m:r>
                      <m:acc>
                        <m:accPr>
                          <m:chr m:val="̇"/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θ</m:t>
                          </m:r>
                        </m:e>
                      </m:acc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acc>
                            <m:accPr>
                              <m:chr m:val="⃗"/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e</m:t>
                              </m:r>
                            </m:e>
                          </m:acc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θ</m:t>
                          </m:r>
                        </m:sub>
                      </m:sSub>
                    </m:e>
                  </m:d>
                </m:num>
                <m:den>
                  <m:r>
                    <w:rPr>
                      <w:rFonts w:ascii="Cambria Math" w:eastAsiaTheme="minorEastAsia" w:hAnsi="Cambria Math"/>
                    </w:rPr>
                    <m:t>dt</m:t>
                  </m:r>
                </m:den>
              </m:f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acc>
                        <m:accPr>
                          <m:chr m:val="̇"/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r</m:t>
                          </m:r>
                        </m:e>
                      </m:acc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acc>
                            <m:accPr>
                              <m:chr m:val="⃗"/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e</m:t>
                              </m:r>
                            </m:e>
                          </m:acc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r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</w:rPr>
                        <m:t>+r</m:t>
                      </m:r>
                      <m:acc>
                        <m:accPr>
                          <m:chr m:val="̇"/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θ</m:t>
                          </m:r>
                        </m:e>
                      </m:acc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acc>
                            <m:accPr>
                              <m:chr m:val="⃗"/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e</m:t>
                              </m:r>
                            </m:e>
                          </m:acc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θ</m:t>
                          </m:r>
                        </m:sub>
                      </m:sSub>
                    </m:e>
                  </m:d>
                </m:num>
                <m:den>
                  <m:r>
                    <w:rPr>
                      <w:rFonts w:ascii="Cambria Math" w:eastAsiaTheme="minorEastAsia" w:hAnsi="Cambria Math"/>
                    </w:rPr>
                    <m:t>dt</m:t>
                  </m:r>
                </m:den>
              </m:f>
              <m:r>
                <w:rPr>
                  <w:rFonts w:ascii="Cambria Math" w:eastAsiaTheme="minorEastAsia" w:hAnsi="Cambria Math"/>
                </w:rPr>
                <m:t>=</m:t>
              </m:r>
              <m:acc>
                <m:accPr>
                  <m:chr m:val="̈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</m:acc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</w:rPr>
                        <m:t>e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</w:rPr>
                    <m:t>r</m:t>
                  </m:r>
                </m:sub>
              </m:sSub>
              <m:r>
                <w:rPr>
                  <w:rFonts w:ascii="Cambria Math" w:eastAsiaTheme="minorEastAsia" w:hAnsi="Cambria Math"/>
                </w:rPr>
                <m:t>+</m:t>
              </m:r>
              <m:acc>
                <m:accPr>
                  <m:chr m:val="̇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</m:acc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acc>
                        <m:accPr>
                          <m:chr m:val="⃗"/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e</m:t>
                          </m:r>
                        </m:e>
                      </m:acc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sub>
                  </m:sSub>
                </m:num>
                <m:den>
                  <m:r>
                    <w:rPr>
                      <w:rFonts w:ascii="Cambria Math" w:eastAsiaTheme="minorEastAsia" w:hAnsi="Cambria Math"/>
                    </w:rPr>
                    <m:t>dt</m:t>
                  </m:r>
                </m:den>
              </m:f>
              <m:r>
                <w:rPr>
                  <w:rFonts w:ascii="Cambria Math" w:eastAsiaTheme="minorEastAsia" w:hAnsi="Cambria Math"/>
                </w:rPr>
                <m:t>+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acc>
                    <m:accPr>
                      <m:chr m:val="̇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</m:acc>
                  <m:acc>
                    <m:accPr>
                      <m:chr m:val="̇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</w:rPr>
                        <m:t>θ</m:t>
                      </m:r>
                    </m:e>
                  </m:acc>
                  <m:r>
                    <w:rPr>
                      <w:rFonts w:ascii="Cambria Math" w:eastAsiaTheme="minorEastAsia" w:hAnsi="Cambria Math"/>
                    </w:rPr>
                    <m:t>+r</m:t>
                  </m:r>
                  <m:acc>
                    <m:accPr>
                      <m:chr m:val="̈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</w:rPr>
                        <m:t>θ</m:t>
                      </m:r>
                    </m:e>
                  </m:acc>
                </m:e>
              </m:d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</w:rPr>
                        <m:t>e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</w:rPr>
                    <m:t>θ</m:t>
                  </m:r>
                </m:sub>
              </m:sSub>
              <m:r>
                <w:rPr>
                  <w:rFonts w:ascii="Cambria Math" w:eastAsiaTheme="minorEastAsia" w:hAnsi="Cambria Math"/>
                </w:rPr>
                <m:t>+r</m:t>
              </m:r>
              <m:acc>
                <m:accPr>
                  <m:chr m:val="̇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</w:rPr>
                    <m:t>θ</m:t>
                  </m:r>
                </m:e>
              </m:acc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</m:t>
                  </m:r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</w:rPr>
                        <m:t>θ</m:t>
                      </m:r>
                    </m:sub>
                  </m:sSub>
                </m:num>
                <m:den>
                  <m:r>
                    <w:rPr>
                      <w:rFonts w:ascii="Cambria Math" w:eastAsiaTheme="minorEastAsia" w:hAnsi="Cambria Math"/>
                    </w:rPr>
                    <m:t>dt</m:t>
                  </m:r>
                </m:den>
              </m:f>
              <m:r>
                <w:rPr>
                  <w:rFonts w:ascii="Cambria Math" w:eastAsiaTheme="minorEastAsia" w:hAnsi="Cambria Math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acc>
                    <m:accPr>
                      <m:chr m:val="̈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r</m:t>
                      </m:r>
                    </m:e>
                  </m:acc>
                  <m:r>
                    <w:rPr>
                      <w:rFonts w:ascii="Cambria Math" w:hAnsi="Cambria Math"/>
                    </w:rPr>
                    <m:t>-r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acc>
                        <m:accPr>
                          <m:chr m:val="̇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</w:rPr>
                            <m:t>θ</m:t>
                          </m:r>
                        </m:e>
                      </m:acc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e>
              </m:d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r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2</m:t>
                  </m:r>
                  <m:acc>
                    <m:accPr>
                      <m:chr m:val="̇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r</m:t>
                      </m:r>
                    </m:e>
                  </m:acc>
                  <m:acc>
                    <m:accPr>
                      <m:chr m:val="̇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θ</m:t>
                      </m:r>
                    </m:e>
                  </m:acc>
                  <m:r>
                    <w:rPr>
                      <w:rFonts w:ascii="Cambria Math" w:hAnsi="Cambria Math"/>
                    </w:rPr>
                    <m:t>+r</m:t>
                  </m:r>
                  <m:acc>
                    <m:accPr>
                      <m:chr m:val="̈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θ</m:t>
                      </m:r>
                    </m:e>
                  </m:acc>
                </m:e>
              </m:d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θ</m:t>
                  </m:r>
                </m:sub>
              </m:sSub>
            </m:oMath>
            <w:r w:rsidRPr="005B7453">
              <w:rPr>
                <w:rFonts w:eastAsiaTheme="minorEastAsia"/>
              </w:rPr>
              <w:t>.</w:t>
            </w:r>
          </w:p>
          <w:p w:rsidR="00952587" w:rsidRPr="005B7453" w:rsidRDefault="00952587" w:rsidP="00CD4FCB">
            <w:pPr>
              <w:jc w:val="both"/>
            </w:pPr>
            <w:r w:rsidRPr="005B7453">
              <w:rPr>
                <w:rFonts w:eastAsiaTheme="minorEastAsia"/>
              </w:rPr>
              <w:t xml:space="preserve">Pour un mouvement circulaire, </w:t>
            </w:r>
            <m:oMath>
              <m:acc>
                <m:accPr>
                  <m:chr m:val="̇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</m:acc>
              <m:r>
                <w:rPr>
                  <w:rFonts w:ascii="Cambria Math" w:eastAsiaTheme="minorEastAsia" w:hAnsi="Cambria Math"/>
                </w:rPr>
                <m:t>=0</m:t>
              </m:r>
            </m:oMath>
            <w:r w:rsidRPr="005B7453">
              <w:rPr>
                <w:rFonts w:eastAsiaTheme="minorEastAsia"/>
              </w:rPr>
              <w:t xml:space="preserve"> et </w:t>
            </w:r>
            <m:oMath>
              <m:acc>
                <m:accPr>
                  <m:chr m:val="̈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</m:acc>
              <m:r>
                <w:rPr>
                  <w:rFonts w:ascii="Cambria Math" w:eastAsiaTheme="minorEastAsia" w:hAnsi="Cambria Math"/>
                </w:rPr>
                <m:t>=0</m:t>
              </m:r>
            </m:oMath>
            <w:r w:rsidRPr="005B7453">
              <w:rPr>
                <w:rFonts w:eastAsiaTheme="minorEastAsia"/>
              </w:rPr>
              <w:t xml:space="preserve">, soit 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v</m:t>
                  </m:r>
                </m:e>
              </m:acc>
              <m:r>
                <w:rPr>
                  <w:rFonts w:ascii="Cambria Math" w:eastAsiaTheme="minorEastAsia" w:hAnsi="Cambria Math"/>
                  <w:bdr w:val="single" w:sz="4" w:space="0" w:color="auto"/>
                </w:rPr>
                <m:t>=r</m:t>
              </m:r>
              <m:acc>
                <m:accPr>
                  <m:chr m:val="̇"/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θ</m:t>
                  </m:r>
                </m:e>
              </m:acc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e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θ</m:t>
                  </m:r>
                </m:sub>
              </m:sSub>
            </m:oMath>
            <w:r w:rsidRPr="005B7453">
              <w:rPr>
                <w:rFonts w:eastAsiaTheme="minorEastAsia"/>
              </w:rPr>
              <w:t xml:space="preserve"> et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accPr>
                <m:e>
                  <m:r>
                    <w:rPr>
                      <w:rFonts w:ascii="Cambria Math" w:hAnsi="Cambria Math"/>
                      <w:bdr w:val="single" w:sz="4" w:space="0" w:color="auto"/>
                    </w:rPr>
                    <m:t>a</m:t>
                  </m:r>
                </m:e>
              </m:acc>
              <m:r>
                <w:rPr>
                  <w:rFonts w:ascii="Cambria Math" w:eastAsiaTheme="minorEastAsia" w:hAnsi="Cambria Math"/>
                  <w:bdr w:val="single" w:sz="4" w:space="0" w:color="auto"/>
                </w:rPr>
                <m:t>=</m:t>
              </m:r>
              <m:r>
                <w:rPr>
                  <w:rFonts w:ascii="Cambria Math" w:hAnsi="Cambria Math"/>
                  <w:bdr w:val="single" w:sz="4" w:space="0" w:color="auto"/>
                </w:rPr>
                <m:t>-r</m:t>
              </m:r>
              <m:sSup>
                <m:sSupPr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sSupPr>
                <m:e>
                  <m:acc>
                    <m:accPr>
                      <m:chr m:val="̇"/>
                      <m:ctrlPr>
                        <w:rPr>
                          <w:rFonts w:ascii="Cambria Math" w:hAnsi="Cambria Math"/>
                          <w:i/>
                          <w:bdr w:val="single" w:sz="4" w:space="0" w:color="auto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θ</m:t>
                      </m:r>
                    </m:e>
                  </m:acc>
                </m:e>
                <m:sup>
                  <m:r>
                    <w:rPr>
                      <w:rFonts w:ascii="Cambria Math" w:hAnsi="Cambria Math"/>
                      <w:bdr w:val="single" w:sz="4" w:space="0" w:color="auto"/>
                    </w:rPr>
                    <m:t>2</m:t>
                  </m:r>
                </m:sup>
              </m:sSup>
              <m:sSub>
                <m:sSubPr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bdr w:val="single" w:sz="4" w:space="0" w:color="auto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e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  <w:bdr w:val="single" w:sz="4" w:space="0" w:color="auto"/>
                    </w:rPr>
                    <m:t>r</m:t>
                  </m:r>
                </m:sub>
              </m:sSub>
              <m:r>
                <w:rPr>
                  <w:rFonts w:ascii="Cambria Math" w:hAnsi="Cambria Math"/>
                  <w:bdr w:val="single" w:sz="4" w:space="0" w:color="auto"/>
                </w:rPr>
                <m:t>+r</m:t>
              </m:r>
              <m:acc>
                <m:accPr>
                  <m:chr m:val="̈"/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accPr>
                <m:e>
                  <m:r>
                    <w:rPr>
                      <w:rFonts w:ascii="Cambria Math" w:hAnsi="Cambria Math"/>
                      <w:bdr w:val="single" w:sz="4" w:space="0" w:color="auto"/>
                    </w:rPr>
                    <m:t>θ</m:t>
                  </m:r>
                </m:e>
              </m:acc>
              <m:sSub>
                <m:sSubPr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bdr w:val="single" w:sz="4" w:space="0" w:color="auto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e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  <w:bdr w:val="single" w:sz="4" w:space="0" w:color="auto"/>
                    </w:rPr>
                    <m:t>θ</m:t>
                  </m:r>
                </m:sub>
              </m:sSub>
            </m:oMath>
            <w:r w:rsidRPr="005B7453">
              <w:rPr>
                <w:rFonts w:eastAsiaTheme="minorEastAsia"/>
              </w:rPr>
              <w:t>.</w:t>
            </w:r>
          </w:p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</w:p>
        </w:tc>
      </w:tr>
      <w:tr w:rsidR="00952587" w:rsidRPr="005B7453" w:rsidTr="00CD4FCB">
        <w:trPr>
          <w:jc w:val="center"/>
        </w:trPr>
        <w:tc>
          <w:tcPr>
            <w:tcW w:w="817" w:type="dxa"/>
          </w:tcPr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>D2</w:t>
            </w:r>
          </w:p>
        </w:tc>
        <w:tc>
          <w:tcPr>
            <w:tcW w:w="7656" w:type="dxa"/>
          </w:tcPr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  <w:r w:rsidRPr="005B7453">
              <w:t xml:space="preserve">D’après le principe fondamental de la dynamique </w:t>
            </w:r>
            <w:r w:rsidRPr="005B7453">
              <w:rPr>
                <w:rFonts w:eastAsiaTheme="minorEastAsia"/>
              </w:rPr>
              <w:t xml:space="preserve">dans le référentiel </w:t>
            </w:r>
            <w:proofErr w:type="spellStart"/>
            <w:r w:rsidRPr="005B7453">
              <w:rPr>
                <w:rFonts w:eastAsiaTheme="minorEastAsia"/>
              </w:rPr>
              <w:t>cométocentrique</w:t>
            </w:r>
            <w:proofErr w:type="spellEnd"/>
            <w:r w:rsidRPr="005B7453">
              <w:rPr>
                <w:rFonts w:eastAsiaTheme="minorEastAsia"/>
              </w:rPr>
              <w:t xml:space="preserve"> supposé galiléen :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ros</m:t>
                  </m:r>
                </m:sub>
              </m:sSub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</w:rPr>
                    <m:t>a</m:t>
                  </m:r>
                </m:e>
              </m:acc>
              <m:r>
                <w:rPr>
                  <w:rFonts w:ascii="Cambria Math" w:eastAsiaTheme="minorEastAsia" w:hAnsi="Cambria Math"/>
                </w:rPr>
                <m:t>=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ros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</w:rPr>
                        <m:t>g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</w:rPr>
                    <m:t>com</m:t>
                  </m:r>
                </m:sub>
              </m:sSub>
            </m:oMath>
            <w:r w:rsidRPr="005B7453">
              <w:rPr>
                <w:rFonts w:eastAsiaTheme="minorEastAsia"/>
              </w:rPr>
              <w:t>.</w:t>
            </w:r>
          </w:p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 xml:space="preserve">En projection sur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</w:rPr>
                        <m:t>e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</w:rPr>
                    <m:t>r</m:t>
                  </m:r>
                </m:sub>
              </m:sSub>
            </m:oMath>
            <w:r w:rsidRPr="005B7453">
              <w:rPr>
                <w:rFonts w:eastAsiaTheme="minorEastAsia"/>
              </w:rPr>
              <w:t xml:space="preserve">, </w:t>
            </w:r>
            <m:oMath>
              <m:r>
                <w:rPr>
                  <w:rFonts w:ascii="Cambria Math" w:eastAsiaTheme="minorEastAsia" w:hAnsi="Cambria Math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ros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acc>
                    <m:accPr>
                      <m:chr m:val="̇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θ</m:t>
                      </m:r>
                    </m:e>
                  </m:acc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=-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ros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g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com</m:t>
                  </m:r>
                </m:sub>
              </m:sSub>
              <m:r>
                <w:rPr>
                  <w:rFonts w:ascii="Cambria Math" w:eastAsiaTheme="minorEastAsia" w:hAnsi="Cambria Math"/>
                </w:rPr>
                <m:t>⇒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acc>
                    <m:accPr>
                      <m:chr m:val="̇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θ</m:t>
                      </m:r>
                    </m:e>
                  </m:acc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G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com</m:t>
                      </m:r>
                    </m:sub>
                  </m:sSub>
                  <m:ctrlPr>
                    <w:rPr>
                      <w:rFonts w:ascii="Cambria Math" w:hAnsi="Cambria Math"/>
                      <w:i/>
                    </w:rPr>
                  </m:ctrlPr>
                </m:num>
                <m:den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bSup>
                </m:den>
              </m:f>
            </m:oMath>
            <w:r w:rsidRPr="005B7453">
              <w:rPr>
                <w:rFonts w:eastAsiaTheme="minorEastAsia"/>
              </w:rPr>
              <w:t>.</w:t>
            </w:r>
          </w:p>
          <w:p w:rsidR="00952587" w:rsidRPr="005B7453" w:rsidRDefault="00952587" w:rsidP="00CD4FCB">
            <w:pPr>
              <w:jc w:val="both"/>
            </w:pPr>
            <w:r w:rsidRPr="005B7453">
              <w:t xml:space="preserve">Comme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acc>
                <m:accPr>
                  <m:chr m:val="̇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θ</m:t>
                  </m:r>
                </m:e>
              </m:acc>
            </m:oMath>
            <w:r w:rsidRPr="005B7453">
              <w:t xml:space="preserve">, </w:t>
            </w:r>
            <m:oMath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  <m:r>
                <w:rPr>
                  <w:rFonts w:ascii="Cambria Math" w:hAnsi="Cambria Math"/>
                </w:rPr>
                <m:t>=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acc>
                    <m:accPr>
                      <m:chr m:val="̇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θ</m:t>
                      </m:r>
                    </m:e>
                  </m:acc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G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com</m:t>
                      </m:r>
                    </m:sub>
                  </m:sSub>
                  <m:ctrlPr>
                    <w:rPr>
                      <w:rFonts w:ascii="Cambria Math" w:hAnsi="Cambria Math"/>
                      <w:i/>
                    </w:rPr>
                  </m:ctrlP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den>
              </m:f>
            </m:oMath>
            <w:r w:rsidRPr="005B7453">
              <w:t xml:space="preserve"> et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hAnsi="Cambria Math"/>
                      <w:bdr w:val="single" w:sz="4" w:space="0" w:color="auto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bdr w:val="single" w:sz="4" w:space="0" w:color="auto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bdr w:val="single" w:sz="4" w:space="0" w:color="auto"/>
                </w:rPr>
                <m:t>=</m:t>
              </m:r>
              <m:rad>
                <m:radPr>
                  <m:degHide m:val="on"/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G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bdr w:val="single" w:sz="4" w:space="0" w:color="auto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com</m:t>
                          </m:r>
                        </m:sub>
                      </m:sSub>
                      <m:ctrlPr>
                        <w:rPr>
                          <w:rFonts w:ascii="Cambria Math" w:hAnsi="Cambria Math"/>
                          <w:i/>
                          <w:bdr w:val="single" w:sz="4" w:space="0" w:color="auto"/>
                        </w:rPr>
                      </m:ctrlP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bdr w:val="single" w:sz="4" w:space="0" w:color="auto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bdr w:val="single" w:sz="4" w:space="0" w:color="auto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bdr w:val="single" w:sz="4" w:space="0" w:color="auto"/>
                            </w:rPr>
                            <m:t>1</m:t>
                          </m:r>
                        </m:sub>
                      </m:sSub>
                    </m:den>
                  </m:f>
                </m:e>
              </m:rad>
            </m:oMath>
            <w:r w:rsidRPr="005B7453">
              <w:rPr>
                <w:rFonts w:eastAsiaTheme="minorEastAsia"/>
              </w:rPr>
              <w:t xml:space="preserve">. Numériquement,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bdr w:val="single" w:sz="4" w:space="0" w:color="auto"/>
                </w:rPr>
                <m:t>=15 cm⋅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s</m:t>
                  </m:r>
                </m:e>
                <m:sup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-1</m:t>
                  </m:r>
                </m:sup>
              </m:sSup>
            </m:oMath>
            <w:r w:rsidRPr="005B7453">
              <w:rPr>
                <w:rFonts w:eastAsiaTheme="minorEastAsia"/>
              </w:rPr>
              <w:t>.</w:t>
            </w:r>
          </w:p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</w:p>
        </w:tc>
      </w:tr>
      <w:tr w:rsidR="00952587" w:rsidRPr="005B7453" w:rsidTr="00CD4FCB">
        <w:trPr>
          <w:jc w:val="center"/>
        </w:trPr>
        <w:tc>
          <w:tcPr>
            <w:tcW w:w="817" w:type="dxa"/>
          </w:tcPr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>D3</w:t>
            </w:r>
          </w:p>
        </w:tc>
        <w:tc>
          <w:tcPr>
            <w:tcW w:w="7656" w:type="dxa"/>
          </w:tcPr>
          <w:p w:rsidR="00952587" w:rsidRPr="005B7453" w:rsidRDefault="00772913" w:rsidP="00CD4FCB">
            <w:pPr>
              <w:jc w:val="both"/>
              <w:rPr>
                <w:rFonts w:eastAsiaTheme="minorEastAsia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2π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den>
              </m:f>
              <m:r>
                <w:rPr>
                  <w:rFonts w:ascii="Cambria Math" w:hAnsi="Cambria Math"/>
                </w:rPr>
                <m:t>⇒</m:t>
              </m:r>
              <m:sSub>
                <m:sSubPr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hAnsi="Cambria Math"/>
                      <w:bdr w:val="single" w:sz="4" w:space="0" w:color="auto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bdr w:val="single" w:sz="4" w:space="0" w:color="auto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bdr w:val="single" w:sz="4" w:space="0" w:color="auto"/>
                </w:rPr>
                <m:t>=</m:t>
              </m:r>
              <m:r>
                <w:rPr>
                  <w:rFonts w:ascii="Cambria Math" w:eastAsiaTheme="minorEastAsia" w:hAnsi="Cambria Math"/>
                  <w:bdr w:val="single" w:sz="4" w:space="0" w:color="auto"/>
                </w:rPr>
                <m:t>2π</m:t>
              </m:r>
              <m:rad>
                <m:radPr>
                  <m:degHide m:val="on"/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radPr>
                <m:deg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deg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bdr w:val="single" w:sz="4" w:space="0" w:color="auto"/>
                        </w:rPr>
                      </m:ctrlPr>
                    </m:fPr>
                    <m:num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bdr w:val="single" w:sz="4" w:space="0" w:color="auto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bdr w:val="single" w:sz="4" w:space="0" w:color="auto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bdr w:val="single" w:sz="4" w:space="0" w:color="auto"/>
                            </w:rPr>
                            <m:t>1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bdr w:val="single" w:sz="4" w:space="0" w:color="auto"/>
                            </w:rPr>
                            <m:t>3</m:t>
                          </m:r>
                        </m:sup>
                      </m:sSubSup>
                    </m:num>
                    <m:den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G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bdr w:val="single" w:sz="4" w:space="0" w:color="auto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bdr w:val="single" w:sz="4" w:space="0" w:color="auto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bdr w:val="single" w:sz="4" w:space="0" w:color="auto"/>
                            </w:rPr>
                            <m:t>com</m:t>
                          </m:r>
                        </m:sub>
                      </m:sSub>
                    </m:den>
                  </m:f>
                </m:e>
              </m:rad>
            </m:oMath>
            <w:r w:rsidR="00952587" w:rsidRPr="005B7453">
              <w:rPr>
                <w:rFonts w:eastAsiaTheme="minorEastAsia"/>
              </w:rPr>
              <w:t xml:space="preserve">. Numériquement,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bdr w:val="single" w:sz="4" w:space="0" w:color="auto"/>
                </w:rPr>
                <m:t>=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1,26.10</m:t>
                  </m:r>
                </m:e>
                <m:sup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6</m:t>
                  </m:r>
                </m:sup>
              </m:sSup>
              <m:r>
                <w:rPr>
                  <w:rFonts w:ascii="Cambria Math" w:eastAsiaTheme="minorEastAsia" w:hAnsi="Cambria Math"/>
                  <w:bdr w:val="single" w:sz="4" w:space="0" w:color="auto"/>
                </w:rPr>
                <m:t xml:space="preserve"> s≃14,6 j</m:t>
              </m:r>
            </m:oMath>
            <w:r w:rsidR="00952587" w:rsidRPr="005B7453">
              <w:rPr>
                <w:rFonts w:eastAsiaTheme="minorEastAsia"/>
              </w:rPr>
              <w:t>.</w:t>
            </w:r>
          </w:p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</w:p>
        </w:tc>
      </w:tr>
      <w:tr w:rsidR="00952587" w:rsidRPr="005B7453" w:rsidTr="00CD4FCB">
        <w:trPr>
          <w:jc w:val="center"/>
        </w:trPr>
        <w:tc>
          <w:tcPr>
            <w:tcW w:w="817" w:type="dxa"/>
          </w:tcPr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>D</w:t>
            </w:r>
            <w:r>
              <w:rPr>
                <w:rFonts w:eastAsiaTheme="minorEastAsia"/>
              </w:rPr>
              <w:t>4</w:t>
            </w:r>
          </w:p>
        </w:tc>
        <w:tc>
          <w:tcPr>
            <w:tcW w:w="7656" w:type="dxa"/>
          </w:tcPr>
          <w:p w:rsidR="00952587" w:rsidRDefault="00952587" w:rsidP="00CD4FCB">
            <w:pPr>
              <w:jc w:val="both"/>
              <w:rPr>
                <w:rFonts w:eastAsiaTheme="minorEastAsia"/>
              </w:rPr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1983180" cy="1036782"/>
                  <wp:effectExtent l="19050" t="19050" r="17145" b="11430"/>
                  <wp:docPr id="2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6791" cy="1043898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</w:p>
        </w:tc>
      </w:tr>
      <w:tr w:rsidR="00952587" w:rsidRPr="005B7453" w:rsidTr="00CD4FCB">
        <w:trPr>
          <w:jc w:val="center"/>
        </w:trPr>
        <w:tc>
          <w:tcPr>
            <w:tcW w:w="817" w:type="dxa"/>
          </w:tcPr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>D</w:t>
            </w:r>
            <w:r>
              <w:rPr>
                <w:rFonts w:eastAsiaTheme="minorEastAsia"/>
              </w:rPr>
              <w:t>5</w:t>
            </w:r>
          </w:p>
        </w:tc>
        <w:tc>
          <w:tcPr>
            <w:tcW w:w="7656" w:type="dxa"/>
          </w:tcPr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  <w:r w:rsidRPr="005B7453">
              <w:t xml:space="preserve">Comme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A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P</m:t>
                  </m:r>
                </m:sub>
              </m:sSub>
              <m:r>
                <w:rPr>
                  <w:rFonts w:ascii="Cambria Math" w:hAnsi="Cambria Math"/>
                </w:rPr>
                <m:t>=2a</m:t>
              </m:r>
            </m:oMath>
            <w:r w:rsidRPr="005B7453">
              <w:rPr>
                <w:rFonts w:eastAsiaTheme="minorEastAsia"/>
              </w:rPr>
              <w:t xml:space="preserve">, le demi-grand axe de l’ellipse est </w:t>
            </w:r>
            <m:oMath>
              <m:r>
                <w:rPr>
                  <w:rFonts w:ascii="Cambria Math" w:eastAsiaTheme="minorEastAsia" w:hAnsi="Cambria Math"/>
                </w:rPr>
                <m:t>a=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a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p</m:t>
                      </m:r>
                    </m:sub>
                  </m:sSub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</m:oMath>
            <w:r w:rsidRPr="005B7453">
              <w:rPr>
                <w:rFonts w:eastAsiaTheme="minorEastAsia"/>
              </w:rPr>
              <w:t>.</w:t>
            </w:r>
          </w:p>
          <w:p w:rsidR="00952587" w:rsidRPr="005B7453" w:rsidRDefault="00952587" w:rsidP="00CD4FCB">
            <w:pPr>
              <w:jc w:val="both"/>
            </w:pPr>
            <w:r w:rsidRPr="005B7453">
              <w:rPr>
                <w:rFonts w:eastAsiaTheme="minorEastAsia"/>
              </w:rPr>
              <w:t xml:space="preserve">L’énergie mécanique </w:t>
            </w:r>
            <w:r>
              <w:rPr>
                <w:rFonts w:eastAsiaTheme="minorEastAsia"/>
              </w:rPr>
              <w:t>d</w:t>
            </w:r>
            <w:r w:rsidRPr="005B7453">
              <w:rPr>
                <w:rFonts w:eastAsiaTheme="minorEastAsia"/>
              </w:rPr>
              <w:t xml:space="preserve">e la sonde est alors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m</m:t>
                  </m:r>
                </m:sub>
              </m:sSub>
              <m:r>
                <w:rPr>
                  <w:rFonts w:ascii="Cambria Math" w:eastAsiaTheme="minorEastAsia" w:hAnsi="Cambria Math"/>
                </w:rPr>
                <m:t>=-</m:t>
              </m:r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G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com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ros</m:t>
                      </m:r>
                    </m:sub>
                  </m:sSub>
                </m:num>
                <m:den>
                  <m:r>
                    <w:rPr>
                      <w:rFonts w:ascii="Cambria Math" w:eastAsiaTheme="minorEastAsia" w:hAnsi="Cambria Math"/>
                    </w:rPr>
                    <m:t>2a</m:t>
                  </m:r>
                </m:den>
              </m:f>
              <m:r>
                <w:rPr>
                  <w:rFonts w:ascii="Cambria Math" w:eastAsiaTheme="minorEastAsia" w:hAnsi="Cambria Math"/>
                </w:rPr>
                <m:t>⇒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m</m:t>
                  </m:r>
                </m:sub>
              </m:sSub>
              <m:r>
                <w:rPr>
                  <w:rFonts w:ascii="Cambria Math" w:eastAsiaTheme="minorEastAsia" w:hAnsi="Cambria Math"/>
                  <w:bdr w:val="single" w:sz="4" w:space="0" w:color="auto"/>
                </w:rPr>
                <m:t>=-</m:t>
              </m:r>
              <m:f>
                <m:fPr>
                  <m:ctrlPr>
                    <w:rPr>
                      <w:rFonts w:ascii="Cambria Math" w:eastAsiaTheme="minorEastAsia" w:hAnsi="Cambria Math"/>
                      <w:bdr w:val="single" w:sz="4" w:space="0" w:color="auto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G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com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ros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a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p</m:t>
                      </m:r>
                    </m:sub>
                  </m:sSub>
                </m:den>
              </m:f>
            </m:oMath>
            <w:r w:rsidRPr="005B7453">
              <w:rPr>
                <w:rFonts w:eastAsiaTheme="minorEastAsia"/>
              </w:rPr>
              <w:t>.</w:t>
            </w:r>
          </w:p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</w:p>
        </w:tc>
      </w:tr>
      <w:tr w:rsidR="00952587" w:rsidRPr="005B7453" w:rsidTr="00CD4FCB">
        <w:trPr>
          <w:jc w:val="center"/>
        </w:trPr>
        <w:tc>
          <w:tcPr>
            <w:tcW w:w="817" w:type="dxa"/>
          </w:tcPr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>D</w:t>
            </w:r>
            <w:r>
              <w:rPr>
                <w:rFonts w:eastAsiaTheme="minorEastAsia"/>
              </w:rPr>
              <w:t>6</w:t>
            </w:r>
          </w:p>
        </w:tc>
        <w:tc>
          <w:tcPr>
            <w:tcW w:w="7656" w:type="dxa"/>
          </w:tcPr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  <w:r w:rsidRPr="005B7453">
              <w:t xml:space="preserve">Au péricentre,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m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c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p</m:t>
                  </m:r>
                </m:sub>
              </m:sSub>
              <m:r>
                <w:rPr>
                  <w:rFonts w:ascii="Cambria Math" w:eastAsiaTheme="minorEastAsia" w:hAnsi="Cambria Math"/>
                </w:rPr>
                <m:t>⇒-</m:t>
              </m:r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G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com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ros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a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p</m:t>
                      </m:r>
                    </m:sub>
                  </m:sSub>
                </m:den>
              </m:f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ros</m:t>
                  </m:r>
                </m:sub>
              </m:sSub>
              <m:sSubSup>
                <m:sSub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p</m:t>
                  </m:r>
                </m:sub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bSup>
              <m:r>
                <w:rPr>
                  <w:rFonts w:ascii="Cambria Math" w:eastAsiaTheme="minorEastAsia" w:hAnsi="Cambria Math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G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com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ros</m:t>
                      </m:r>
                    </m:sub>
                  </m:sSub>
                  <m:ctrlPr>
                    <w:rPr>
                      <w:rFonts w:ascii="Cambria Math" w:hAnsi="Cambria Math"/>
                      <w:i/>
                    </w:rPr>
                  </m:ctrlP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p</m:t>
                      </m:r>
                    </m:sub>
                  </m:sSub>
                </m:den>
              </m:f>
              <m:r>
                <w:rPr>
                  <w:rFonts w:ascii="Cambria Math" w:eastAsiaTheme="minorEastAsia" w:hAnsi="Cambria Math"/>
                </w:rPr>
                <m:t>⇒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p</m:t>
                  </m:r>
                </m:sub>
              </m:sSub>
              <m:r>
                <w:rPr>
                  <w:rFonts w:ascii="Cambria Math" w:eastAsiaTheme="minorEastAsia" w:hAnsi="Cambria Math"/>
                  <w:bdr w:val="single" w:sz="4" w:space="0" w:color="auto"/>
                </w:rPr>
                <m:t>=</m:t>
              </m:r>
              <m:rad>
                <m:radPr>
                  <m:degHide m:val="on"/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2</m:t>
                  </m:r>
                  <m:r>
                    <w:rPr>
                      <w:rFonts w:ascii="Cambria Math" w:hAnsi="Cambria Math"/>
                      <w:bdr w:val="single" w:sz="4" w:space="0" w:color="auto"/>
                    </w:rPr>
                    <m:t>G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com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bdr w:val="single" w:sz="4" w:space="0" w:color="auto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1</m:t>
                          </m:r>
                          <m:ctrlPr>
                            <w:rPr>
                              <w:rFonts w:ascii="Cambria Math" w:hAnsi="Cambria Math"/>
                              <w:i/>
                              <w:bdr w:val="single" w:sz="4" w:space="0" w:color="auto"/>
                            </w:rPr>
                          </m:ctrlPr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bdr w:val="single" w:sz="4" w:space="0" w:color="auto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bdr w:val="single" w:sz="4" w:space="0" w:color="auto"/>
                                </w:rPr>
                                <m:t>r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bdr w:val="single" w:sz="4" w:space="0" w:color="auto"/>
                                </w:rPr>
                                <m:t>p</m:t>
                              </m:r>
                            </m:sub>
                          </m:sSub>
                        </m:den>
                      </m:f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1</m:t>
                          </m:r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bdr w:val="single" w:sz="4" w:space="0" w:color="auto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bdr w:val="single" w:sz="4" w:space="0" w:color="auto"/>
                                </w:rPr>
                                <m:t>r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bdr w:val="single" w:sz="4" w:space="0" w:color="auto"/>
                                </w:rPr>
                                <m:t>a</m:t>
                              </m:r>
                            </m:sub>
                          </m:sSub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bdr w:val="single" w:sz="4" w:space="0" w:color="auto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bdr w:val="single" w:sz="4" w:space="0" w:color="auto"/>
                                </w:rPr>
                                <m:t>r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bdr w:val="single" w:sz="4" w:space="0" w:color="auto"/>
                                </w:rPr>
                                <m:t>p</m:t>
                              </m:r>
                            </m:sub>
                          </m:sSub>
                        </m:den>
                      </m:f>
                    </m:e>
                  </m:d>
                </m:e>
              </m:rad>
            </m:oMath>
            <w:r w:rsidRPr="005B7453">
              <w:rPr>
                <w:rFonts w:eastAsiaTheme="minorEastAsia"/>
              </w:rPr>
              <w:t>.</w:t>
            </w:r>
          </w:p>
          <w:p w:rsidR="00952587" w:rsidRPr="005B7453" w:rsidRDefault="00952587" w:rsidP="00CD4FCB">
            <w:pPr>
              <w:jc w:val="both"/>
            </w:pPr>
            <w:r w:rsidRPr="005B7453">
              <w:rPr>
                <w:rFonts w:eastAsiaTheme="minorEastAsia"/>
              </w:rPr>
              <w:t xml:space="preserve">Numériquement,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p</m:t>
                  </m:r>
                </m:sub>
              </m:sSub>
              <m:r>
                <w:rPr>
                  <w:rFonts w:ascii="Cambria Math" w:eastAsiaTheme="minorEastAsia" w:hAnsi="Cambria Math"/>
                  <w:bdr w:val="single" w:sz="4" w:space="0" w:color="auto"/>
                </w:rPr>
                <m:t>=30 cm⋅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s</m:t>
                  </m:r>
                </m:e>
                <m:sup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-1</m:t>
                  </m:r>
                </m:sup>
              </m:sSup>
            </m:oMath>
            <w:r w:rsidRPr="005B7453">
              <w:rPr>
                <w:rFonts w:eastAsiaTheme="minorEastAsia"/>
              </w:rPr>
              <w:t>.</w:t>
            </w:r>
          </w:p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</w:p>
        </w:tc>
      </w:tr>
      <w:tr w:rsidR="00952587" w:rsidRPr="005B7453" w:rsidTr="00CD4FCB">
        <w:trPr>
          <w:jc w:val="center"/>
        </w:trPr>
        <w:tc>
          <w:tcPr>
            <w:tcW w:w="817" w:type="dxa"/>
          </w:tcPr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>D</w:t>
            </w:r>
            <w:r>
              <w:rPr>
                <w:rFonts w:eastAsiaTheme="minorEastAsia"/>
              </w:rPr>
              <w:t>7</w:t>
            </w:r>
          </w:p>
        </w:tc>
        <w:tc>
          <w:tcPr>
            <w:tcW w:w="7656" w:type="dxa"/>
          </w:tcPr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  <w:r w:rsidRPr="005B7453">
              <w:t xml:space="preserve">Sur l’orbite circulaire de rayon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p</m:t>
                  </m:r>
                </m:sub>
              </m:sSub>
            </m:oMath>
            <w:r w:rsidRPr="005B7453">
              <w:rPr>
                <w:rFonts w:eastAsiaTheme="minorEastAsia"/>
              </w:rPr>
              <w:t xml:space="preserve">, la vitesse de la sonde est </w:t>
            </w:r>
            <m:oMath>
              <m:sSubSup>
                <m:sSub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p</m:t>
                  </m:r>
                </m:sub>
                <m:sup>
                  <m:r>
                    <w:rPr>
                      <w:rFonts w:ascii="Cambria Math" w:eastAsiaTheme="minorEastAsia" w:hAnsi="Cambria Math"/>
                    </w:rPr>
                    <m:t>'</m:t>
                  </m:r>
                </m:sup>
              </m:sSubSup>
              <m:r>
                <w:rPr>
                  <w:rFonts w:ascii="Cambria Math" w:eastAsiaTheme="minorEastAsia" w:hAnsi="Cambria Math"/>
                </w:rPr>
                <m:t>=</m:t>
              </m:r>
              <m:rad>
                <m:radPr>
                  <m:degHide m:val="on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G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com</m:t>
                          </m:r>
                        </m:sub>
                      </m:sSub>
                      <m:ctrlPr>
                        <w:rPr>
                          <w:rFonts w:ascii="Cambria Math" w:hAnsi="Cambria Math"/>
                          <w:i/>
                        </w:rPr>
                      </m:ctrlP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p</m:t>
                          </m:r>
                        </m:sub>
                      </m:sSub>
                    </m:den>
                  </m:f>
                </m:e>
              </m:rad>
              <m:r>
                <w:rPr>
                  <w:rFonts w:ascii="Cambria Math" w:eastAsiaTheme="minorEastAsia" w:hAnsi="Cambria Math"/>
                </w:rPr>
                <m:t>=26 cm⋅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s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-1</m:t>
                  </m:r>
                </m:sup>
              </m:sSup>
            </m:oMath>
            <w:r w:rsidRPr="005B7453">
              <w:rPr>
                <w:rFonts w:eastAsiaTheme="minorEastAsia"/>
              </w:rPr>
              <w:t>.</w:t>
            </w:r>
          </w:p>
          <w:p w:rsidR="00952587" w:rsidRPr="005B7453" w:rsidRDefault="00952587" w:rsidP="00CD4FCB">
            <w:pPr>
              <w:jc w:val="both"/>
            </w:pPr>
            <w:r w:rsidRPr="005B7453">
              <w:rPr>
                <w:rFonts w:eastAsiaTheme="minorEastAsia"/>
              </w:rPr>
              <w:t xml:space="preserve">Les propulseurs doivent donc ralentir la sonde de 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/>
                  <w:bdr w:val="single" w:sz="4" w:space="0" w:color="auto"/>
                </w:rPr>
                <m:t>Δ</m:t>
              </m:r>
              <m:r>
                <w:rPr>
                  <w:rFonts w:ascii="Cambria Math" w:eastAsiaTheme="minorEastAsia" w:hAnsi="Cambria Math"/>
                  <w:bdr w:val="single" w:sz="4" w:space="0" w:color="auto"/>
                </w:rPr>
                <m:t>v=4,0 cm⋅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s</m:t>
                  </m:r>
                </m:e>
                <m:sup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-1</m:t>
                  </m:r>
                </m:sup>
              </m:sSup>
            </m:oMath>
            <w:r w:rsidRPr="005B7453">
              <w:rPr>
                <w:rFonts w:eastAsiaTheme="minorEastAsia"/>
              </w:rPr>
              <w:t xml:space="preserve"> lorsque celle-ci est au péricentre de l’orbite elliptique</w:t>
            </w:r>
          </w:p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</w:p>
        </w:tc>
      </w:tr>
    </w:tbl>
    <w:p w:rsidR="00872E29" w:rsidRDefault="00872E29" w:rsidP="00A849C8">
      <w:pPr>
        <w:jc w:val="both"/>
        <w:rPr>
          <w:rFonts w:eastAsiaTheme="minorEastAsia"/>
        </w:rPr>
      </w:pPr>
    </w:p>
    <w:p w:rsidR="001648A9" w:rsidRDefault="001648A9">
      <w:pPr>
        <w:rPr>
          <w:rFonts w:ascii="Arial" w:eastAsia="Times New Roman" w:hAnsi="Arial" w:cs="Times New Roman"/>
          <w:b/>
          <w:sz w:val="24"/>
          <w:szCs w:val="24"/>
          <w:lang w:eastAsia="fr-FR"/>
        </w:rPr>
      </w:pPr>
      <w:r>
        <w:rPr>
          <w:rFonts w:ascii="Arial" w:eastAsia="Times New Roman" w:hAnsi="Arial" w:cs="Times New Roman"/>
          <w:b/>
          <w:sz w:val="24"/>
          <w:szCs w:val="24"/>
          <w:lang w:eastAsia="fr-FR"/>
        </w:rPr>
        <w:br w:type="page"/>
      </w:r>
    </w:p>
    <w:p w:rsidR="00953529" w:rsidRPr="00953529" w:rsidRDefault="00953529" w:rsidP="00953529">
      <w:pPr>
        <w:pBdr>
          <w:top w:val="single" w:sz="12" w:space="1" w:color="auto" w:shadow="1"/>
          <w:left w:val="single" w:sz="12" w:space="1" w:color="auto" w:shadow="1"/>
          <w:bottom w:val="single" w:sz="12" w:space="1" w:color="auto" w:shadow="1"/>
          <w:right w:val="single" w:sz="12" w:space="1" w:color="auto" w:shadow="1"/>
        </w:pBd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fr-FR"/>
        </w:rPr>
      </w:pPr>
      <w:r w:rsidRPr="00953529">
        <w:rPr>
          <w:rFonts w:ascii="Arial" w:eastAsia="Times New Roman" w:hAnsi="Arial" w:cs="Times New Roman"/>
          <w:b/>
          <w:sz w:val="24"/>
          <w:szCs w:val="24"/>
          <w:lang w:eastAsia="fr-FR"/>
        </w:rPr>
        <w:lastRenderedPageBreak/>
        <w:t>DEUXIEME PARTIE</w:t>
      </w:r>
    </w:p>
    <w:p w:rsidR="00953529" w:rsidRPr="00953529" w:rsidRDefault="00953529" w:rsidP="00953529">
      <w:pPr>
        <w:pBdr>
          <w:top w:val="single" w:sz="12" w:space="1" w:color="auto" w:shadow="1"/>
          <w:left w:val="single" w:sz="12" w:space="1" w:color="auto" w:shadow="1"/>
          <w:bottom w:val="single" w:sz="12" w:space="1" w:color="auto" w:shadow="1"/>
          <w:right w:val="single" w:sz="12" w:space="1" w:color="auto" w:shadow="1"/>
        </w:pBdr>
        <w:spacing w:after="0" w:line="240" w:lineRule="auto"/>
        <w:jc w:val="center"/>
        <w:rPr>
          <w:rFonts w:ascii="Arial" w:eastAsia="Times New Roman" w:hAnsi="Arial" w:cs="Times New Roman"/>
          <w:b/>
          <w:sz w:val="12"/>
          <w:szCs w:val="24"/>
          <w:lang w:eastAsia="fr-FR"/>
        </w:rPr>
      </w:pPr>
    </w:p>
    <w:p w:rsidR="00953529" w:rsidRPr="00953529" w:rsidRDefault="00953529" w:rsidP="00953529">
      <w:pPr>
        <w:keepNext/>
        <w:pBdr>
          <w:top w:val="single" w:sz="12" w:space="1" w:color="auto" w:shadow="1"/>
          <w:left w:val="single" w:sz="12" w:space="1" w:color="auto" w:shadow="1"/>
          <w:bottom w:val="single" w:sz="12" w:space="1" w:color="auto" w:shadow="1"/>
          <w:right w:val="single" w:sz="12" w:space="1" w:color="auto" w:shadow="1"/>
        </w:pBdr>
        <w:spacing w:after="0" w:line="240" w:lineRule="auto"/>
        <w:jc w:val="center"/>
        <w:outlineLvl w:val="6"/>
        <w:rPr>
          <w:rFonts w:ascii="Arial" w:eastAsia="Times New Roman" w:hAnsi="Arial" w:cs="Times New Roman"/>
          <w:b/>
          <w:sz w:val="26"/>
          <w:szCs w:val="24"/>
          <w:lang w:eastAsia="fr-FR"/>
        </w:rPr>
      </w:pPr>
      <w:r w:rsidRPr="00953529">
        <w:rPr>
          <w:rFonts w:ascii="Arial" w:eastAsia="Times New Roman" w:hAnsi="Arial" w:cs="Times New Roman"/>
          <w:b/>
          <w:sz w:val="26"/>
          <w:szCs w:val="24"/>
          <w:lang w:eastAsia="fr-FR"/>
        </w:rPr>
        <w:t>COMMUNICATION AVEC LA TERRE</w:t>
      </w:r>
    </w:p>
    <w:p w:rsidR="00953529" w:rsidRPr="00A049A2" w:rsidRDefault="00953529" w:rsidP="00A849C8">
      <w:pPr>
        <w:jc w:val="both"/>
        <w:rPr>
          <w:rFonts w:eastAsiaTheme="minorEastAsia"/>
          <w:sz w:val="28"/>
          <w:szCs w:val="28"/>
        </w:rPr>
      </w:pPr>
    </w:p>
    <w:p w:rsidR="001648A9" w:rsidRDefault="001648A9" w:rsidP="00A849C8">
      <w:pPr>
        <w:jc w:val="both"/>
        <w:rPr>
          <w:rFonts w:eastAsiaTheme="minorEastAsia"/>
        </w:rPr>
      </w:pPr>
    </w:p>
    <w:tbl>
      <w:tblPr>
        <w:tblStyle w:val="Grilledutableau"/>
        <w:tblW w:w="0" w:type="auto"/>
        <w:jc w:val="center"/>
        <w:tblLook w:val="04A0"/>
      </w:tblPr>
      <w:tblGrid>
        <w:gridCol w:w="817"/>
        <w:gridCol w:w="7656"/>
      </w:tblGrid>
      <w:tr w:rsidR="00952587" w:rsidRPr="005B7453" w:rsidTr="00CD4FCB">
        <w:trPr>
          <w:jc w:val="center"/>
        </w:trPr>
        <w:tc>
          <w:tcPr>
            <w:tcW w:w="817" w:type="dxa"/>
          </w:tcPr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>E1</w:t>
            </w:r>
          </w:p>
        </w:tc>
        <w:tc>
          <w:tcPr>
            <w:tcW w:w="7656" w:type="dxa"/>
          </w:tcPr>
          <w:p w:rsidR="00952587" w:rsidRPr="005B7453" w:rsidRDefault="00952587" w:rsidP="00CD4FCB">
            <w:pPr>
              <w:jc w:val="both"/>
              <w:rPr>
                <w:rFonts w:eastAsia="Times New Roman"/>
              </w:rPr>
            </w:pPr>
            <w:r w:rsidRPr="005B7453">
              <w:t xml:space="preserve">Les équations de Maxwell s’écrivent : 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bdr w:val="single" w:sz="4" w:space="0" w:color="auto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bdr w:val="single" w:sz="4" w:space="0" w:color="auto"/>
                    </w:rPr>
                    <m:t>div</m:t>
                  </m:r>
                </m:fName>
                <m:e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bdr w:val="single" w:sz="4" w:space="0" w:color="auto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bdr w:val="single" w:sz="4" w:space="0" w:color="auto"/>
                        </w:rPr>
                        <m:t>E</m:t>
                      </m:r>
                    </m:e>
                  </m:acc>
                </m:e>
              </m:func>
              <m:r>
                <m:rPr>
                  <m:sty m:val="p"/>
                </m:rPr>
                <w:rPr>
                  <w:rFonts w:ascii="Cambria Math" w:hAnsi="Cambria Math"/>
                  <w:bdr w:val="single" w:sz="4" w:space="0" w:color="auto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bdr w:val="single" w:sz="4" w:space="0" w:color="auto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bdr w:val="single" w:sz="4" w:space="0" w:color="auto"/>
                    </w:rPr>
                    <m:t>ρ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bdr w:val="single" w:sz="4" w:space="0" w:color="auto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bdr w:val="single" w:sz="4" w:space="0" w:color="auto"/>
                        </w:rPr>
                        <m:t>ε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bdr w:val="single" w:sz="4" w:space="0" w:color="auto"/>
                        </w:rPr>
                        <m:t>0</m:t>
                      </m:r>
                    </m:sub>
                  </m:sSub>
                </m:den>
              </m:f>
            </m:oMath>
            <w:r w:rsidRPr="001C76BC">
              <w:rPr>
                <w:rFonts w:eastAsia="Times New Roman"/>
                <w:bdr w:val="single" w:sz="4" w:space="0" w:color="auto"/>
              </w:rPr>
              <w:t xml:space="preserve">, 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bdr w:val="single" w:sz="4" w:space="0" w:color="auto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bdr w:val="single" w:sz="4" w:space="0" w:color="auto"/>
                    </w:rPr>
                    <m:t>div</m:t>
                  </m:r>
                </m:fName>
                <m:e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bdr w:val="single" w:sz="4" w:space="0" w:color="auto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bdr w:val="single" w:sz="4" w:space="0" w:color="auto"/>
                        </w:rPr>
                        <m:t>B</m:t>
                      </m:r>
                    </m:e>
                  </m:acc>
                </m:e>
              </m:func>
              <m:r>
                <m:rPr>
                  <m:sty m:val="p"/>
                </m:rPr>
                <w:rPr>
                  <w:rFonts w:ascii="Cambria Math" w:hAnsi="Cambria Math"/>
                  <w:bdr w:val="single" w:sz="4" w:space="0" w:color="auto"/>
                </w:rPr>
                <m:t>=0</m:t>
              </m:r>
            </m:oMath>
            <w:r w:rsidRPr="001C76BC">
              <w:rPr>
                <w:rFonts w:eastAsia="Times New Roman"/>
                <w:bdr w:val="single" w:sz="4" w:space="0" w:color="auto"/>
              </w:rPr>
              <w:t xml:space="preserve">, 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bdr w:val="single" w:sz="4" w:space="0" w:color="auto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bdr w:val="single" w:sz="4" w:space="0" w:color="auto"/>
                    </w:rPr>
                    <m:t> </m:t>
                  </m:r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bdr w:val="single" w:sz="4" w:space="0" w:color="auto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bdr w:val="single" w:sz="4" w:space="0" w:color="auto"/>
                        </w:rPr>
                        <m:t>rot</m:t>
                      </m:r>
                    </m:e>
                  </m:acc>
                </m:fName>
                <m:e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bdr w:val="single" w:sz="4" w:space="0" w:color="auto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bdr w:val="single" w:sz="4" w:space="0" w:color="auto"/>
                        </w:rPr>
                        <m:t>E</m:t>
                      </m:r>
                    </m:e>
                  </m:acc>
                </m:e>
              </m:func>
              <m:r>
                <m:rPr>
                  <m:sty m:val="p"/>
                </m:rPr>
                <w:rPr>
                  <w:rFonts w:ascii="Cambria Math" w:hAnsi="Cambria Math"/>
                  <w:bdr w:val="single" w:sz="4" w:space="0" w:color="auto"/>
                </w:rPr>
                <m:t>=-</m:t>
              </m:r>
              <m:f>
                <m:fPr>
                  <m:ctrlPr>
                    <w:rPr>
                      <w:rFonts w:ascii="Cambria Math" w:hAnsi="Cambria Math" w:cs="Times New Roman"/>
                      <w:bdr w:val="single" w:sz="4" w:space="0" w:color="auto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bdr w:val="single" w:sz="4" w:space="0" w:color="auto"/>
                    </w:rPr>
                    <m:t>∂</m:t>
                  </m:r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bdr w:val="single" w:sz="4" w:space="0" w:color="auto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bdr w:val="single" w:sz="4" w:space="0" w:color="auto"/>
                        </w:rPr>
                        <m:t>B</m:t>
                      </m:r>
                    </m:e>
                  </m:acc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bdr w:val="single" w:sz="4" w:space="0" w:color="auto"/>
                    </w:rPr>
                    <m:t>∂t</m:t>
                  </m:r>
                </m:den>
              </m:f>
            </m:oMath>
            <w:r w:rsidRPr="001C76BC">
              <w:rPr>
                <w:rFonts w:eastAsia="Times New Roman"/>
                <w:bdr w:val="single" w:sz="4" w:space="0" w:color="auto"/>
              </w:rPr>
              <w:t xml:space="preserve"> et 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bdr w:val="single" w:sz="4" w:space="0" w:color="auto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bdr w:val="single" w:sz="4" w:space="0" w:color="auto"/>
                    </w:rPr>
                    <m:t> </m:t>
                  </m:r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bdr w:val="single" w:sz="4" w:space="0" w:color="auto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bdr w:val="single" w:sz="4" w:space="0" w:color="auto"/>
                        </w:rPr>
                        <m:t>rot</m:t>
                      </m:r>
                    </m:e>
                  </m:acc>
                </m:fName>
                <m:e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bdr w:val="single" w:sz="4" w:space="0" w:color="auto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bdr w:val="single" w:sz="4" w:space="0" w:color="auto"/>
                        </w:rPr>
                        <m:t>B</m:t>
                      </m:r>
                    </m:e>
                  </m:acc>
                </m:e>
              </m:func>
              <m:r>
                <m:rPr>
                  <m:sty m:val="p"/>
                </m:rPr>
                <w:rPr>
                  <w:rFonts w:ascii="Cambria Math" w:hAnsi="Cambria Math"/>
                  <w:bdr w:val="single" w:sz="4" w:space="0" w:color="auto"/>
                </w:rPr>
                <m:t>=</m:t>
              </m:r>
              <m:sSub>
                <m:sSubPr>
                  <m:ctrlPr>
                    <w:rPr>
                      <w:rFonts w:ascii="Cambria Math" w:hAnsi="Cambria Math" w:cs="Times New Roman"/>
                      <w:bdr w:val="single" w:sz="4" w:space="0" w:color="auto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bdr w:val="single" w:sz="4" w:space="0" w:color="auto"/>
                    </w:rPr>
                    <m:t>μ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bdr w:val="single" w:sz="4" w:space="0" w:color="auto"/>
                    </w:rPr>
                    <m:t>0</m:t>
                  </m:r>
                </m:sub>
              </m:sSub>
              <m:acc>
                <m:accPr>
                  <m:chr m:val="⃗"/>
                  <m:ctrlPr>
                    <w:rPr>
                      <w:rFonts w:ascii="Cambria Math" w:hAnsi="Cambria Math"/>
                      <w:bdr w:val="single" w:sz="4" w:space="0" w:color="auto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bdr w:val="single" w:sz="4" w:space="0" w:color="auto"/>
                    </w:rPr>
                    <m:t>j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/>
                  <w:bdr w:val="single" w:sz="4" w:space="0" w:color="auto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bdr w:val="single" w:sz="4" w:space="0" w:color="auto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bdr w:val="single" w:sz="4" w:space="0" w:color="auto"/>
                    </w:rPr>
                    <m:t>ε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bdr w:val="single" w:sz="4" w:space="0" w:color="auto"/>
                    </w:rPr>
                    <m:t>0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bdr w:val="single" w:sz="4" w:space="0" w:color="auto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bdr w:val="single" w:sz="4" w:space="0" w:color="auto"/>
                    </w:rPr>
                    <m:t>μ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bdr w:val="single" w:sz="4" w:space="0" w:color="auto"/>
                    </w:rPr>
                    <m:t>0</m:t>
                  </m:r>
                </m:sub>
              </m:sSub>
              <m:f>
                <m:fPr>
                  <m:ctrlPr>
                    <w:rPr>
                      <w:rFonts w:ascii="Cambria Math" w:hAnsi="Cambria Math" w:cs="Times New Roman"/>
                      <w:bdr w:val="single" w:sz="4" w:space="0" w:color="auto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bdr w:val="single" w:sz="4" w:space="0" w:color="auto"/>
                    </w:rPr>
                    <m:t>∂</m:t>
                  </m:r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bdr w:val="single" w:sz="4" w:space="0" w:color="auto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bdr w:val="single" w:sz="4" w:space="0" w:color="auto"/>
                        </w:rPr>
                        <m:t>E</m:t>
                      </m:r>
                    </m:e>
                  </m:acc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bdr w:val="single" w:sz="4" w:space="0" w:color="auto"/>
                    </w:rPr>
                    <m:t>∂t</m:t>
                  </m:r>
                </m:den>
              </m:f>
            </m:oMath>
            <w:r w:rsidRPr="005B7453">
              <w:rPr>
                <w:rFonts w:eastAsia="Times New Roman"/>
              </w:rPr>
              <w:t>. Dans le vide (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/>
                </w:rPr>
                <m:t>ρ=0</m:t>
              </m:r>
            </m:oMath>
            <w:r w:rsidRPr="005B7453">
              <w:rPr>
                <w:rFonts w:eastAsia="Times New Roman"/>
              </w:rPr>
              <w:t xml:space="preserve"> et </w:t>
            </w:r>
            <m:oMath>
              <m:acc>
                <m:accPr>
                  <m:chr m:val="⃗"/>
                  <m:ctrlPr>
                    <w:rPr>
                      <w:rFonts w:ascii="Cambria Math" w:eastAsia="Times New Roman" w:hAnsi="Cambria Math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</w:rPr>
                    <m:t>j</m:t>
                  </m:r>
                </m:e>
              </m:acc>
              <m:r>
                <m:rPr>
                  <m:sty m:val="p"/>
                </m:rPr>
                <w:rPr>
                  <w:rFonts w:ascii="Cambria Math" w:eastAsia="Times New Roman" w:hAnsi="Cambria Math"/>
                </w:rPr>
                <m:t>=</m:t>
              </m:r>
              <m:acc>
                <m:accPr>
                  <m:chr m:val="⃗"/>
                  <m:ctrlPr>
                    <w:rPr>
                      <w:rFonts w:ascii="Cambria Math" w:eastAsia="Times New Roman" w:hAnsi="Cambria Math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/>
                    </w:rPr>
                    <m:t>0</m:t>
                  </m:r>
                </m:e>
              </m:acc>
            </m:oMath>
            <w:r w:rsidRPr="005B7453">
              <w:rPr>
                <w:rFonts w:eastAsia="Times New Roman"/>
              </w:rPr>
              <w:t xml:space="preserve">), on obtient 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bdr w:val="single" w:sz="4" w:space="0" w:color="auto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bdr w:val="single" w:sz="4" w:space="0" w:color="auto"/>
                    </w:rPr>
                    <m:t>div</m:t>
                  </m:r>
                </m:fName>
                <m:e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bdr w:val="single" w:sz="4" w:space="0" w:color="auto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bdr w:val="single" w:sz="4" w:space="0" w:color="auto"/>
                        </w:rPr>
                        <m:t>E</m:t>
                      </m:r>
                    </m:e>
                  </m:acc>
                </m:e>
              </m:func>
              <m:r>
                <m:rPr>
                  <m:sty m:val="p"/>
                </m:rPr>
                <w:rPr>
                  <w:rFonts w:ascii="Cambria Math" w:hAnsi="Cambria Math"/>
                  <w:bdr w:val="single" w:sz="4" w:space="0" w:color="auto"/>
                </w:rPr>
                <m:t>=0</m:t>
              </m:r>
            </m:oMath>
            <w:r w:rsidRPr="001C76BC">
              <w:rPr>
                <w:rFonts w:eastAsia="Times New Roman"/>
                <w:bdr w:val="single" w:sz="4" w:space="0" w:color="auto"/>
              </w:rPr>
              <w:t xml:space="preserve">, 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bdr w:val="single" w:sz="4" w:space="0" w:color="auto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bdr w:val="single" w:sz="4" w:space="0" w:color="auto"/>
                    </w:rPr>
                    <m:t>div</m:t>
                  </m:r>
                </m:fName>
                <m:e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bdr w:val="single" w:sz="4" w:space="0" w:color="auto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bdr w:val="single" w:sz="4" w:space="0" w:color="auto"/>
                        </w:rPr>
                        <m:t>B</m:t>
                      </m:r>
                    </m:e>
                  </m:acc>
                </m:e>
              </m:func>
              <m:r>
                <m:rPr>
                  <m:sty m:val="p"/>
                </m:rPr>
                <w:rPr>
                  <w:rFonts w:ascii="Cambria Math" w:hAnsi="Cambria Math"/>
                  <w:bdr w:val="single" w:sz="4" w:space="0" w:color="auto"/>
                </w:rPr>
                <m:t>=0</m:t>
              </m:r>
            </m:oMath>
            <w:r w:rsidRPr="001C76BC">
              <w:rPr>
                <w:rFonts w:eastAsia="Times New Roman"/>
                <w:bdr w:val="single" w:sz="4" w:space="0" w:color="auto"/>
              </w:rPr>
              <w:t xml:space="preserve">, 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bdr w:val="single" w:sz="4" w:space="0" w:color="auto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bdr w:val="single" w:sz="4" w:space="0" w:color="auto"/>
                    </w:rPr>
                    <m:t> </m:t>
                  </m:r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bdr w:val="single" w:sz="4" w:space="0" w:color="auto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bdr w:val="single" w:sz="4" w:space="0" w:color="auto"/>
                        </w:rPr>
                        <m:t>rot</m:t>
                      </m:r>
                    </m:e>
                  </m:acc>
                </m:fName>
                <m:e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bdr w:val="single" w:sz="4" w:space="0" w:color="auto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bdr w:val="single" w:sz="4" w:space="0" w:color="auto"/>
                        </w:rPr>
                        <m:t>E</m:t>
                      </m:r>
                    </m:e>
                  </m:acc>
                </m:e>
              </m:func>
              <m:r>
                <m:rPr>
                  <m:sty m:val="p"/>
                </m:rPr>
                <w:rPr>
                  <w:rFonts w:ascii="Cambria Math" w:hAnsi="Cambria Math"/>
                  <w:bdr w:val="single" w:sz="4" w:space="0" w:color="auto"/>
                </w:rPr>
                <m:t>=-</m:t>
              </m:r>
              <m:f>
                <m:fPr>
                  <m:ctrlPr>
                    <w:rPr>
                      <w:rFonts w:ascii="Cambria Math" w:hAnsi="Cambria Math" w:cs="Times New Roman"/>
                      <w:bdr w:val="single" w:sz="4" w:space="0" w:color="auto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bdr w:val="single" w:sz="4" w:space="0" w:color="auto"/>
                    </w:rPr>
                    <m:t>∂</m:t>
                  </m:r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bdr w:val="single" w:sz="4" w:space="0" w:color="auto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bdr w:val="single" w:sz="4" w:space="0" w:color="auto"/>
                        </w:rPr>
                        <m:t>B</m:t>
                      </m:r>
                    </m:e>
                  </m:acc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bdr w:val="single" w:sz="4" w:space="0" w:color="auto"/>
                    </w:rPr>
                    <m:t>∂t</m:t>
                  </m:r>
                </m:den>
              </m:f>
            </m:oMath>
            <w:r w:rsidRPr="001C76BC">
              <w:rPr>
                <w:rFonts w:eastAsia="Times New Roman"/>
                <w:bdr w:val="single" w:sz="4" w:space="0" w:color="auto"/>
              </w:rPr>
              <w:t xml:space="preserve"> et 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bdr w:val="single" w:sz="4" w:space="0" w:color="auto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bdr w:val="single" w:sz="4" w:space="0" w:color="auto"/>
                    </w:rPr>
                    <m:t> </m:t>
                  </m:r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bdr w:val="single" w:sz="4" w:space="0" w:color="auto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bdr w:val="single" w:sz="4" w:space="0" w:color="auto"/>
                        </w:rPr>
                        <m:t>rot</m:t>
                      </m:r>
                    </m:e>
                  </m:acc>
                </m:fName>
                <m:e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bdr w:val="single" w:sz="4" w:space="0" w:color="auto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bdr w:val="single" w:sz="4" w:space="0" w:color="auto"/>
                        </w:rPr>
                        <m:t>B</m:t>
                      </m:r>
                    </m:e>
                  </m:acc>
                </m:e>
              </m:func>
              <m:r>
                <m:rPr>
                  <m:sty m:val="p"/>
                </m:rPr>
                <w:rPr>
                  <w:rFonts w:ascii="Cambria Math" w:hAnsi="Cambria Math"/>
                  <w:bdr w:val="single" w:sz="4" w:space="0" w:color="auto"/>
                </w:rPr>
                <m:t>=</m:t>
              </m:r>
              <m:sSub>
                <m:sSubPr>
                  <m:ctrlPr>
                    <w:rPr>
                      <w:rFonts w:ascii="Cambria Math" w:hAnsi="Cambria Math" w:cs="Times New Roman"/>
                      <w:bdr w:val="single" w:sz="4" w:space="0" w:color="auto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bdr w:val="single" w:sz="4" w:space="0" w:color="auto"/>
                    </w:rPr>
                    <m:t>ε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bdr w:val="single" w:sz="4" w:space="0" w:color="auto"/>
                    </w:rPr>
                    <m:t>0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bdr w:val="single" w:sz="4" w:space="0" w:color="auto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bdr w:val="single" w:sz="4" w:space="0" w:color="auto"/>
                    </w:rPr>
                    <m:t>μ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bdr w:val="single" w:sz="4" w:space="0" w:color="auto"/>
                    </w:rPr>
                    <m:t>0</m:t>
                  </m:r>
                </m:sub>
              </m:sSub>
              <m:f>
                <m:fPr>
                  <m:ctrlPr>
                    <w:rPr>
                      <w:rFonts w:ascii="Cambria Math" w:hAnsi="Cambria Math" w:cs="Times New Roman"/>
                      <w:bdr w:val="single" w:sz="4" w:space="0" w:color="auto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bdr w:val="single" w:sz="4" w:space="0" w:color="auto"/>
                    </w:rPr>
                    <m:t>∂</m:t>
                  </m:r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bdr w:val="single" w:sz="4" w:space="0" w:color="auto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bdr w:val="single" w:sz="4" w:space="0" w:color="auto"/>
                        </w:rPr>
                        <m:t>E</m:t>
                      </m:r>
                    </m:e>
                  </m:acc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bdr w:val="single" w:sz="4" w:space="0" w:color="auto"/>
                    </w:rPr>
                    <m:t>∂t</m:t>
                  </m:r>
                </m:den>
              </m:f>
            </m:oMath>
            <w:r w:rsidRPr="005B7453">
              <w:rPr>
                <w:rFonts w:eastAsia="Times New Roman"/>
              </w:rPr>
              <w:t>.</w:t>
            </w:r>
          </w:p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</w:p>
        </w:tc>
      </w:tr>
      <w:tr w:rsidR="00952587" w:rsidRPr="005B7453" w:rsidTr="00CD4FCB">
        <w:trPr>
          <w:jc w:val="center"/>
        </w:trPr>
        <w:tc>
          <w:tcPr>
            <w:tcW w:w="817" w:type="dxa"/>
          </w:tcPr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>E2</w:t>
            </w:r>
          </w:p>
        </w:tc>
        <w:tc>
          <w:tcPr>
            <w:tcW w:w="7656" w:type="dxa"/>
          </w:tcPr>
          <w:p w:rsidR="00952587" w:rsidRPr="005B7453" w:rsidRDefault="00772913" w:rsidP="00CD4FCB">
            <w:pPr>
              <w:jc w:val="both"/>
              <w:rPr>
                <w:rFonts w:eastAsia="Times New Roman"/>
              </w:rPr>
            </w:pP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rot</m:t>
                  </m:r>
                </m:e>
              </m:acc>
              <m:d>
                <m:dPr>
                  <m:ctrlPr>
                    <w:rPr>
                      <w:rFonts w:ascii="Cambria Math" w:hAnsi="Cambria Math" w:cs="Times New Roman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hAnsi="Cambria Math" w:cs="Times New Roman"/>
                        </w:rPr>
                      </m:ctrlPr>
                    </m:funcPr>
                    <m:fName>
                      <m:acc>
                        <m:accPr>
                          <m:chr m:val="⃗"/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acc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rot</m:t>
                          </m:r>
                        </m:e>
                      </m:acc>
                    </m:fName>
                    <m:e>
                      <m:acc>
                        <m:accPr>
                          <m:chr m:val="⃗"/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acc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E</m:t>
                          </m:r>
                        </m:e>
                      </m:acc>
                    </m:e>
                  </m:func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grad</m:t>
                      </m:r>
                    </m:e>
                  </m:acc>
                </m:fName>
                <m:e>
                  <m:d>
                    <m:dPr>
                      <m:ctrlPr>
                        <w:rPr>
                          <w:rFonts w:ascii="Cambria Math" w:hAnsi="Cambria Math" w:cs="Times New Roman"/>
                        </w:rPr>
                      </m:ctrlPr>
                    </m:dPr>
                    <m:e>
                      <m:func>
                        <m:funcPr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div</m:t>
                          </m:r>
                        </m:fName>
                        <m:e>
                          <m:acc>
                            <m:accPr>
                              <m:chr m:val="⃗"/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acc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E</m:t>
                              </m:r>
                            </m:e>
                          </m:acc>
                        </m:e>
                      </m:func>
                    </m:e>
                  </m:d>
                </m:e>
              </m:func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acc>
                <m:accPr>
                  <m:chr m:val="⃗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Δ</m:t>
                  </m:r>
                </m:e>
              </m:acc>
              <m:acc>
                <m:accPr>
                  <m:chr m:val="⃗"/>
                  <m:ctrlPr>
                    <w:rPr>
                      <w:rFonts w:ascii="Cambria Math" w:hAnsi="Cambria Math" w:cs="Times New Roman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E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/>
                </w:rPr>
                <m:t>⇒</m:t>
              </m:r>
              <m:acc>
                <m:accPr>
                  <m:chr m:val="⃗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Δ</m:t>
                  </m:r>
                </m:e>
              </m:acc>
              <m:acc>
                <m:accPr>
                  <m:chr m:val="⃗"/>
                  <m:ctrlPr>
                    <w:rPr>
                      <w:rFonts w:ascii="Cambria Math" w:hAnsi="Cambria Math" w:cs="Times New Roman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E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rot</m:t>
                  </m:r>
                </m:e>
              </m:acc>
              <m:d>
                <m:dPr>
                  <m:ctrlPr>
                    <w:rPr>
                      <w:rFonts w:ascii="Cambria Math" w:hAnsi="Cambria Math" w:cs="Times New Roman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∂</m:t>
                      </m:r>
                      <m:acc>
                        <m:accPr>
                          <m:chr m:val="⃗"/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acc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B</m:t>
                          </m:r>
                        </m:e>
                      </m:acc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∂t</m:t>
                      </m:r>
                    </m:den>
                  </m:f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/>
                </w:rPr>
                <m:t>⇒</m:t>
              </m:r>
              <m:acc>
                <m:accPr>
                  <m:chr m:val="⃗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Δ</m:t>
                  </m:r>
                </m:e>
              </m:acc>
              <m:acc>
                <m:accPr>
                  <m:chr m:val="⃗"/>
                  <m:ctrlPr>
                    <w:rPr>
                      <w:rFonts w:ascii="Cambria Math" w:hAnsi="Cambria Math" w:cs="Times New Roman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E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∂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</w:rPr>
                      </m:ctrlPr>
                    </m:dPr>
                    <m:e>
                      <m:acc>
                        <m:accPr>
                          <m:chr m:val="⃗"/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acc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rot</m:t>
                          </m:r>
                        </m:e>
                      </m:acc>
                      <m:acc>
                        <m:accPr>
                          <m:chr m:val="⃗"/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acc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B</m:t>
                          </m:r>
                        </m:e>
                      </m:acc>
                    </m:e>
                  </m:d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∂t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/>
                </w:rPr>
                <m:t>⇒</m:t>
              </m:r>
              <m:acc>
                <m:accPr>
                  <m:chr m:val="⃗"/>
                  <m:ctrlPr>
                    <w:rPr>
                      <w:rFonts w:ascii="Cambria Math" w:hAnsi="Cambria Math"/>
                      <w:bdr w:val="single" w:sz="4" w:space="0" w:color="auto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bdr w:val="single" w:sz="4" w:space="0" w:color="auto"/>
                    </w:rPr>
                    <m:t>Δ</m:t>
                  </m:r>
                </m:e>
              </m:acc>
              <m:acc>
                <m:accPr>
                  <m:chr m:val="⃗"/>
                  <m:ctrlPr>
                    <w:rPr>
                      <w:rFonts w:ascii="Cambria Math" w:hAnsi="Cambria Math" w:cs="Times New Roman"/>
                      <w:bdr w:val="single" w:sz="4" w:space="0" w:color="auto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bdr w:val="single" w:sz="4" w:space="0" w:color="auto"/>
                    </w:rPr>
                    <m:t>E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/>
                  <w:bdr w:val="single" w:sz="4" w:space="0" w:color="auto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bdr w:val="single" w:sz="4" w:space="0" w:color="auto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bdr w:val="single" w:sz="4" w:space="0" w:color="auto"/>
                    </w:rPr>
                    <m:t>ε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bdr w:val="single" w:sz="4" w:space="0" w:color="auto"/>
                    </w:rPr>
                    <m:t>0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bdr w:val="single" w:sz="4" w:space="0" w:color="auto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bdr w:val="single" w:sz="4" w:space="0" w:color="auto"/>
                    </w:rPr>
                    <m:t>μ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bdr w:val="single" w:sz="4" w:space="0" w:color="auto"/>
                    </w:rPr>
                    <m:t>0</m:t>
                  </m:r>
                </m:sub>
              </m:sSub>
              <m:f>
                <m:fPr>
                  <m:ctrlPr>
                    <w:rPr>
                      <w:rFonts w:ascii="Cambria Math" w:hAnsi="Cambria Math" w:cs="Times New Roman"/>
                      <w:bdr w:val="single" w:sz="4" w:space="0" w:color="auto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bdr w:val="single" w:sz="4" w:space="0" w:color="auto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bdr w:val="single" w:sz="4" w:space="0" w:color="auto"/>
                        </w:rPr>
                        <m:t>∂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bdr w:val="single" w:sz="4" w:space="0" w:color="auto"/>
                        </w:rPr>
                        <m:t>2</m:t>
                      </m:r>
                    </m:sup>
                  </m:sSup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bdr w:val="single" w:sz="4" w:space="0" w:color="auto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bdr w:val="single" w:sz="4" w:space="0" w:color="auto"/>
                        </w:rPr>
                        <m:t>E</m:t>
                      </m:r>
                    </m:e>
                  </m:acc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bdr w:val="single" w:sz="4" w:space="0" w:color="auto"/>
                    </w:rPr>
                    <m:t>∂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bdr w:val="single" w:sz="4" w:space="0" w:color="auto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bdr w:val="single" w:sz="4" w:space="0" w:color="auto"/>
                        </w:rPr>
                        <m:t>t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bdr w:val="single" w:sz="4" w:space="0" w:color="auto"/>
                        </w:rP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w:rPr>
                  <w:rFonts w:ascii="Cambria Math" w:hAnsi="Cambria Math"/>
                  <w:bdr w:val="single" w:sz="4" w:space="0" w:color="auto"/>
                </w:rPr>
                <m:t>=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bdr w:val="single" w:sz="4" w:space="0" w:color="auto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bdr w:val="single" w:sz="4" w:space="0" w:color="auto"/>
                    </w:rPr>
                    <m:t>0</m:t>
                  </m:r>
                </m:e>
              </m:acc>
            </m:oMath>
            <w:r w:rsidR="00952587" w:rsidRPr="005B7453">
              <w:rPr>
                <w:rFonts w:eastAsia="Times New Roman"/>
              </w:rPr>
              <w:t>.</w:t>
            </w:r>
          </w:p>
          <w:p w:rsidR="00952587" w:rsidRPr="005B7453" w:rsidRDefault="00952587" w:rsidP="00CD4FCB">
            <w:pPr>
              <w:jc w:val="both"/>
              <w:rPr>
                <w:rFonts w:eastAsia="Times New Roman"/>
              </w:rPr>
            </w:pPr>
            <w:r w:rsidRPr="005B7453">
              <w:rPr>
                <w:rFonts w:eastAsia="Times New Roman"/>
              </w:rPr>
              <w:t xml:space="preserve">De même,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bdr w:val="single" w:sz="4" w:space="0" w:color="auto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bdr w:val="single" w:sz="4" w:space="0" w:color="auto"/>
                    </w:rPr>
                    <m:t>Δ</m:t>
                  </m:r>
                </m:e>
              </m:acc>
              <m:acc>
                <m:accPr>
                  <m:chr m:val="⃗"/>
                  <m:ctrlPr>
                    <w:rPr>
                      <w:rFonts w:ascii="Cambria Math" w:hAnsi="Cambria Math" w:cs="Times New Roman"/>
                      <w:bdr w:val="single" w:sz="4" w:space="0" w:color="auto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bdr w:val="single" w:sz="4" w:space="0" w:color="auto"/>
                    </w:rPr>
                    <m:t>B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/>
                  <w:bdr w:val="single" w:sz="4" w:space="0" w:color="auto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bdr w:val="single" w:sz="4" w:space="0" w:color="auto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bdr w:val="single" w:sz="4" w:space="0" w:color="auto"/>
                    </w:rPr>
                    <m:t>ε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bdr w:val="single" w:sz="4" w:space="0" w:color="auto"/>
                    </w:rPr>
                    <m:t>0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bdr w:val="single" w:sz="4" w:space="0" w:color="auto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bdr w:val="single" w:sz="4" w:space="0" w:color="auto"/>
                    </w:rPr>
                    <m:t>μ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bdr w:val="single" w:sz="4" w:space="0" w:color="auto"/>
                    </w:rPr>
                    <m:t>0</m:t>
                  </m:r>
                </m:sub>
              </m:sSub>
              <m:f>
                <m:fPr>
                  <m:ctrlPr>
                    <w:rPr>
                      <w:rFonts w:ascii="Cambria Math" w:hAnsi="Cambria Math" w:cs="Times New Roman"/>
                      <w:bdr w:val="single" w:sz="4" w:space="0" w:color="auto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bdr w:val="single" w:sz="4" w:space="0" w:color="auto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bdr w:val="single" w:sz="4" w:space="0" w:color="auto"/>
                        </w:rPr>
                        <m:t>∂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bdr w:val="single" w:sz="4" w:space="0" w:color="auto"/>
                        </w:rPr>
                        <m:t>2</m:t>
                      </m:r>
                    </m:sup>
                  </m:sSup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bdr w:val="single" w:sz="4" w:space="0" w:color="auto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bdr w:val="single" w:sz="4" w:space="0" w:color="auto"/>
                        </w:rPr>
                        <m:t>B</m:t>
                      </m:r>
                    </m:e>
                  </m:acc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bdr w:val="single" w:sz="4" w:space="0" w:color="auto"/>
                    </w:rPr>
                    <m:t>∂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bdr w:val="single" w:sz="4" w:space="0" w:color="auto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bdr w:val="single" w:sz="4" w:space="0" w:color="auto"/>
                        </w:rPr>
                        <m:t>t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bdr w:val="single" w:sz="4" w:space="0" w:color="auto"/>
                        </w:rP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w:rPr>
                  <w:rFonts w:ascii="Cambria Math" w:hAnsi="Cambria Math"/>
                  <w:bdr w:val="single" w:sz="4" w:space="0" w:color="auto"/>
                </w:rPr>
                <m:t>=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bdr w:val="single" w:sz="4" w:space="0" w:color="auto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bdr w:val="single" w:sz="4" w:space="0" w:color="auto"/>
                    </w:rPr>
                    <m:t>0</m:t>
                  </m:r>
                </m:e>
              </m:acc>
            </m:oMath>
            <w:r w:rsidRPr="005B7453">
              <w:rPr>
                <w:rFonts w:eastAsia="Times New Roman"/>
              </w:rPr>
              <w:t>.</w:t>
            </w:r>
          </w:p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</w:p>
        </w:tc>
      </w:tr>
      <w:tr w:rsidR="00952587" w:rsidRPr="00632180" w:rsidTr="00CD4FCB">
        <w:trPr>
          <w:jc w:val="center"/>
        </w:trPr>
        <w:tc>
          <w:tcPr>
            <w:tcW w:w="817" w:type="dxa"/>
          </w:tcPr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E3</w:t>
            </w:r>
          </w:p>
        </w:tc>
        <w:tc>
          <w:tcPr>
            <w:tcW w:w="7656" w:type="dxa"/>
          </w:tcPr>
          <w:p w:rsidR="00952587" w:rsidRDefault="00952587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Les champs électriques et magnétiques vérifient l’équation de propagation de d’Alembert, en identifiant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c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/>
                </w:rPr>
                <m:t>=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ε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0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μ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</w:rPr>
                <m:t>⇔</m:t>
              </m:r>
              <m:r>
                <w:rPr>
                  <w:rFonts w:ascii="Cambria Math" w:eastAsiaTheme="minorEastAsia" w:hAnsi="Cambria Math"/>
                  <w:bdr w:val="single" w:sz="4" w:space="0" w:color="auto"/>
                </w:rPr>
                <m:t>c=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1</m:t>
                  </m:r>
                </m:num>
                <m:den>
                  <m:rad>
                    <m:radPr>
                      <m:degHide m:val="on"/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radPr>
                    <m:deg/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bdr w:val="single" w:sz="4" w:space="0" w:color="auto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ε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0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bdr w:val="single" w:sz="4" w:space="0" w:color="auto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μ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0</m:t>
                          </m:r>
                        </m:sub>
                      </m:sSub>
                    </m:e>
                  </m:rad>
                </m:den>
              </m:f>
            </m:oMath>
            <w:r>
              <w:rPr>
                <w:rFonts w:eastAsiaTheme="minorEastAsia"/>
              </w:rPr>
              <w:t>.</w:t>
            </w:r>
          </w:p>
          <w:p w:rsidR="00952587" w:rsidRPr="00632180" w:rsidRDefault="00952587" w:rsidP="00CD4FCB">
            <w:pPr>
              <w:jc w:val="both"/>
              <w:rPr>
                <w:rFonts w:eastAsiaTheme="minorEastAsia"/>
              </w:rPr>
            </w:pPr>
          </w:p>
        </w:tc>
      </w:tr>
      <w:tr w:rsidR="00952587" w:rsidRPr="005B7453" w:rsidTr="00CD4FCB">
        <w:trPr>
          <w:jc w:val="center"/>
        </w:trPr>
        <w:tc>
          <w:tcPr>
            <w:tcW w:w="817" w:type="dxa"/>
          </w:tcPr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>E</w:t>
            </w:r>
            <w:r>
              <w:rPr>
                <w:rFonts w:eastAsiaTheme="minorEastAsia"/>
              </w:rPr>
              <w:t>4</w:t>
            </w:r>
          </w:p>
        </w:tc>
        <w:tc>
          <w:tcPr>
            <w:tcW w:w="7656" w:type="dxa"/>
          </w:tcPr>
          <w:p w:rsidR="00952587" w:rsidRDefault="00952587" w:rsidP="00CD4FCB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C</w:t>
            </w:r>
            <w:r w:rsidRPr="005B7453">
              <w:t>hacune des composantes a une structure d’</w:t>
            </w:r>
            <w:r w:rsidRPr="00BE6E53">
              <w:rPr>
                <w:bdr w:val="single" w:sz="4" w:space="0" w:color="auto"/>
              </w:rPr>
              <w:t xml:space="preserve">onde plane progressive, avec une propagation selon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bdr w:val="single" w:sz="4" w:space="0" w:color="auto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e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  <w:bdr w:val="single" w:sz="4" w:space="0" w:color="auto"/>
                    </w:rPr>
                    <m:t>z</m:t>
                  </m:r>
                </m:sub>
              </m:sSub>
            </m:oMath>
            <w:r w:rsidRPr="005B7453">
              <w:rPr>
                <w:rFonts w:eastAsiaTheme="minorEastAsia"/>
              </w:rPr>
              <w:t>.</w:t>
            </w:r>
          </w:p>
          <w:p w:rsidR="00952587" w:rsidRPr="00BE6E53" w:rsidRDefault="00952587" w:rsidP="00CD4FCB">
            <w:pPr>
              <w:jc w:val="both"/>
              <w:rPr>
                <w:rFonts w:eastAsia="Times New Roman"/>
              </w:rPr>
            </w:pPr>
          </w:p>
        </w:tc>
      </w:tr>
      <w:tr w:rsidR="00952587" w:rsidRPr="005B7453" w:rsidTr="00CD4FCB">
        <w:trPr>
          <w:jc w:val="center"/>
        </w:trPr>
        <w:tc>
          <w:tcPr>
            <w:tcW w:w="817" w:type="dxa"/>
          </w:tcPr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E5</w:t>
            </w:r>
          </w:p>
        </w:tc>
        <w:tc>
          <w:tcPr>
            <w:tcW w:w="7656" w:type="dxa"/>
          </w:tcPr>
          <w:p w:rsidR="00952587" w:rsidRPr="005B7453" w:rsidRDefault="00952587" w:rsidP="00CD4FCB">
            <w:pPr>
              <w:jc w:val="both"/>
            </w:pPr>
            <w:r w:rsidRPr="005B7453">
              <w:rPr>
                <w:rFonts w:eastAsiaTheme="minorEastAsia"/>
              </w:rPr>
              <w:t xml:space="preserve">On peut identifier 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cos</m:t>
                  </m:r>
                </m:fName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ω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t-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z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c</m:t>
                              </m:r>
                            </m:den>
                          </m:f>
                        </m:e>
                      </m:d>
                    </m:e>
                  </m:d>
                </m:e>
              </m:func>
              <m:r>
                <w:rPr>
                  <w:rFonts w:ascii="Cambria Math" w:hAnsi="Cambria Math"/>
                </w:rPr>
                <m:t>=</m:t>
              </m:r>
              <m:func>
                <m:funcPr>
                  <m:ctrlPr>
                    <w:rPr>
                      <w:rFonts w:ascii="Cambria Math" w:hAnsi="Cambria Math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ωt-kz</m:t>
                      </m:r>
                    </m:e>
                  </m:d>
                </m:e>
              </m:func>
            </m:oMath>
            <w:r w:rsidRPr="005B7453">
              <w:rPr>
                <w:rFonts w:eastAsiaTheme="minorEastAsia"/>
              </w:rPr>
              <w:t xml:space="preserve">, avec </w:t>
            </w:r>
            <m:oMath>
              <m:r>
                <w:rPr>
                  <w:rFonts w:ascii="Cambria Math" w:eastAsiaTheme="minorEastAsia" w:hAnsi="Cambria Math"/>
                  <w:bdr w:val="single" w:sz="4" w:space="0" w:color="auto"/>
                </w:rPr>
                <m:t>k=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ω</m:t>
                  </m:r>
                </m:num>
                <m:den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c</m:t>
                  </m:r>
                </m:den>
              </m:f>
            </m:oMath>
            <w:r w:rsidRPr="005B7453">
              <w:rPr>
                <w:rFonts w:eastAsiaTheme="minorEastAsia"/>
              </w:rPr>
              <w:t>.</w:t>
            </w:r>
          </w:p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</w:p>
        </w:tc>
      </w:tr>
      <w:tr w:rsidR="00952587" w:rsidRPr="005B7453" w:rsidTr="00CD4FCB">
        <w:trPr>
          <w:jc w:val="center"/>
        </w:trPr>
        <w:tc>
          <w:tcPr>
            <w:tcW w:w="817" w:type="dxa"/>
          </w:tcPr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>E</w:t>
            </w:r>
            <w:r>
              <w:rPr>
                <w:rFonts w:eastAsiaTheme="minorEastAsia"/>
              </w:rPr>
              <w:t>6</w:t>
            </w:r>
          </w:p>
        </w:tc>
        <w:tc>
          <w:tcPr>
            <w:tcW w:w="7656" w:type="dxa"/>
          </w:tcPr>
          <w:p w:rsidR="00952587" w:rsidRPr="005B7453" w:rsidRDefault="00772913" w:rsidP="00CD4FCB">
            <w:pPr>
              <w:jc w:val="both"/>
              <w:rPr>
                <w:rFonts w:eastAsiaTheme="minorEastAsia"/>
              </w:rPr>
            </w:pPr>
            <m:oMath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div</m:t>
                  </m:r>
                </m:fName>
                <m:e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</m:acc>
                </m:e>
              </m:func>
              <m:r>
                <w:rPr>
                  <w:rFonts w:ascii="Cambria Math" w:hAnsi="Cambria Math"/>
                </w:rPr>
                <m:t>=0⇒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∂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z</m:t>
                          </m:r>
                        </m:sub>
                      </m:sSub>
                      <m:func>
                        <m:func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cos</m:t>
                          </m:r>
                        </m:fName>
                        <m:e>
                          <m:d>
                            <m:dPr>
                              <m:begChr m:val="["/>
                              <m:endChr m:val="]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ω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t-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z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c</m:t>
                                      </m:r>
                                    </m:den>
                                  </m:f>
                                </m:e>
                              </m:d>
                            </m:e>
                          </m:d>
                        </m:e>
                      </m:func>
                    </m:e>
                  </m:d>
                </m:num>
                <m:den>
                  <m:r>
                    <w:rPr>
                      <w:rFonts w:ascii="Cambria Math" w:eastAsiaTheme="minorEastAsia" w:hAnsi="Cambria Math"/>
                    </w:rPr>
                    <m:t>∂z</m:t>
                  </m:r>
                </m:den>
              </m:f>
              <m:r>
                <w:rPr>
                  <w:rFonts w:ascii="Cambria Math" w:eastAsiaTheme="minorEastAsia" w:hAnsi="Cambria Math"/>
                </w:rPr>
                <m:t>=0</m:t>
              </m:r>
            </m:oMath>
            <w:r w:rsidR="00952587" w:rsidRPr="005B7453">
              <w:rPr>
                <w:rFonts w:eastAsiaTheme="minorEastAsia"/>
              </w:rPr>
              <w:t>, puisque l</w:t>
            </w:r>
            <w:r w:rsidR="00952587">
              <w:rPr>
                <w:rFonts w:eastAsiaTheme="minorEastAsia"/>
              </w:rPr>
              <w:t>a composante</w:t>
            </w:r>
            <w:r w:rsidR="00952587" w:rsidRPr="005B7453">
              <w:rPr>
                <w:rFonts w:eastAsiaTheme="minorEastAsia"/>
              </w:rPr>
              <w:t xml:space="preserve"> du champ électrique selon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</w:rPr>
                        <m:t>e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</w:rPr>
                    <m:t>x</m:t>
                  </m:r>
                </m:sub>
              </m:sSub>
            </m:oMath>
            <w:r w:rsidR="00952587" w:rsidRPr="005B7453">
              <w:rPr>
                <w:rFonts w:eastAsiaTheme="minorEastAsia"/>
              </w:rPr>
              <w:t xml:space="preserve"> </w:t>
            </w:r>
            <w:r w:rsidR="00952587">
              <w:rPr>
                <w:rFonts w:eastAsiaTheme="minorEastAsia"/>
              </w:rPr>
              <w:t>est indépendante</w:t>
            </w:r>
            <w:r w:rsidR="00952587" w:rsidRPr="005B7453">
              <w:rPr>
                <w:rFonts w:eastAsiaTheme="minorEastAsia"/>
              </w:rPr>
              <w:t xml:space="preserve"> de</w:t>
            </w:r>
            <w:r w:rsidR="00952587">
              <w:rPr>
                <w:rFonts w:eastAsiaTheme="minorEastAsia"/>
              </w:rPr>
              <w:t xml:space="preserve"> la</w:t>
            </w:r>
            <w:r w:rsidR="00952587" w:rsidRPr="005B7453">
              <w:rPr>
                <w:rFonts w:eastAsiaTheme="minorEastAsia"/>
              </w:rPr>
              <w:t xml:space="preserve"> coordonnée </w:t>
            </w:r>
            <m:oMath>
              <m:r>
                <w:rPr>
                  <w:rFonts w:ascii="Cambria Math" w:eastAsiaTheme="minorEastAsia" w:hAnsi="Cambria Math"/>
                </w:rPr>
                <m:t>x</m:t>
              </m:r>
            </m:oMath>
            <w:r w:rsidR="00952587" w:rsidRPr="005B7453">
              <w:rPr>
                <w:rFonts w:eastAsiaTheme="minorEastAsia"/>
              </w:rPr>
              <w:t xml:space="preserve">. On en déduit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ω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c</m:t>
                  </m:r>
                </m:den>
              </m:f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z</m:t>
                  </m:r>
                </m:sub>
              </m:sSub>
              <m:func>
                <m:funcPr>
                  <m:ctrlPr>
                    <w:rPr>
                      <w:rFonts w:ascii="Cambria Math" w:hAnsi="Cambria Math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sin</m:t>
                  </m:r>
                </m:fName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ω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t-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z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c</m:t>
                              </m:r>
                            </m:den>
                          </m:f>
                        </m:e>
                      </m:d>
                    </m:e>
                  </m:d>
                </m:e>
              </m:func>
              <m:r>
                <w:rPr>
                  <w:rFonts w:ascii="Cambria Math" w:hAnsi="Cambria Math"/>
                </w:rPr>
                <m:t>=0⇒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z</m:t>
                  </m:r>
                </m:sub>
              </m:sSub>
              <m:r>
                <w:rPr>
                  <w:rFonts w:ascii="Cambria Math" w:hAnsi="Cambria Math"/>
                </w:rPr>
                <m:t>=0</m:t>
              </m:r>
            </m:oMath>
            <w:r w:rsidR="00952587" w:rsidRPr="005B7453">
              <w:rPr>
                <w:rFonts w:eastAsiaTheme="minorEastAsia"/>
              </w:rPr>
              <w:t xml:space="preserve"> puisque la fonction sinus n’est pas constamment nulle.</w:t>
            </w:r>
          </w:p>
          <w:p w:rsidR="00952587" w:rsidRPr="005B7453" w:rsidRDefault="00952587" w:rsidP="00CD4FCB">
            <w:pPr>
              <w:jc w:val="both"/>
            </w:pPr>
            <w:r w:rsidRPr="005B7453">
              <w:t xml:space="preserve">Ainsi,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accPr>
                <m:e>
                  <m:r>
                    <w:rPr>
                      <w:rFonts w:ascii="Cambria Math" w:hAnsi="Cambria Math"/>
                      <w:bdr w:val="single" w:sz="4" w:space="0" w:color="auto"/>
                    </w:rPr>
                    <m:t>E</m:t>
                  </m:r>
                </m:e>
              </m:acc>
              <m:r>
                <w:rPr>
                  <w:rFonts w:ascii="Cambria Math" w:hAnsi="Cambria Math"/>
                  <w:bdr w:val="single" w:sz="4" w:space="0" w:color="auto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hAnsi="Cambria Math"/>
                      <w:bdr w:val="single" w:sz="4" w:space="0" w:color="auto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  <w:bdr w:val="single" w:sz="4" w:space="0" w:color="auto"/>
                    </w:rPr>
                    <m:t>x</m:t>
                  </m:r>
                </m:sub>
              </m:sSub>
              <m:func>
                <m:funcPr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bdr w:val="single" w:sz="4" w:space="0" w:color="auto"/>
                    </w:rPr>
                    <m:t>cos</m:t>
                  </m:r>
                </m:fName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i/>
                          <w:bdr w:val="single" w:sz="4" w:space="0" w:color="auto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ω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bdr w:val="single" w:sz="4" w:space="0" w:color="auto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bdr w:val="single" w:sz="4" w:space="0" w:color="auto"/>
                            </w:rPr>
                            <m:t>t-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bdr w:val="single" w:sz="4" w:space="0" w:color="auto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bdr w:val="single" w:sz="4" w:space="0" w:color="auto"/>
                                </w:rPr>
                                <m:t>z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bdr w:val="single" w:sz="4" w:space="0" w:color="auto"/>
                                </w:rPr>
                                <m:t>c</m:t>
                              </m:r>
                            </m:den>
                          </m:f>
                        </m:e>
                      </m:d>
                    </m:e>
                  </m:d>
                </m:e>
              </m:func>
              <m:sSub>
                <m:sSubPr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bdr w:val="single" w:sz="4" w:space="0" w:color="auto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e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  <w:bdr w:val="single" w:sz="4" w:space="0" w:color="auto"/>
                    </w:rPr>
                    <m:t>x</m:t>
                  </m:r>
                </m:sub>
              </m:sSub>
            </m:oMath>
            <w:r w:rsidRPr="005B7453">
              <w:rPr>
                <w:rFonts w:eastAsiaTheme="minorEastAsia"/>
              </w:rPr>
              <w:t>.</w:t>
            </w:r>
          </w:p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</w:p>
        </w:tc>
      </w:tr>
      <w:tr w:rsidR="00952587" w:rsidRPr="005B7453" w:rsidTr="00CD4FCB">
        <w:trPr>
          <w:jc w:val="center"/>
        </w:trPr>
        <w:tc>
          <w:tcPr>
            <w:tcW w:w="817" w:type="dxa"/>
          </w:tcPr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E7</w:t>
            </w:r>
          </w:p>
        </w:tc>
        <w:tc>
          <w:tcPr>
            <w:tcW w:w="7656" w:type="dxa"/>
          </w:tcPr>
          <w:p w:rsidR="00952587" w:rsidRPr="005B7453" w:rsidRDefault="00772913" w:rsidP="00CD4FCB">
            <w:pPr>
              <w:jc w:val="both"/>
            </w:pP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accPr>
                <m:e>
                  <m:r>
                    <w:rPr>
                      <w:rFonts w:ascii="Cambria Math" w:hAnsi="Cambria Math"/>
                      <w:bdr w:val="single" w:sz="4" w:space="0" w:color="auto"/>
                    </w:rPr>
                    <m:t>B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/>
                  <w:bdr w:val="single" w:sz="4" w:space="0" w:color="auto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fPr>
                <m:num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bdr w:val="single" w:sz="4" w:space="0" w:color="auto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k</m:t>
                      </m:r>
                    </m:e>
                  </m:acc>
                  <m:r>
                    <w:rPr>
                      <w:rFonts w:ascii="Cambria Math" w:hAnsi="Cambria Math"/>
                      <w:bdr w:val="single" w:sz="4" w:space="0" w:color="auto"/>
                    </w:rPr>
                    <m:t>∧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bdr w:val="single" w:sz="4" w:space="0" w:color="auto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E</m:t>
                      </m:r>
                    </m:e>
                  </m:acc>
                </m:num>
                <m:den>
                  <m:r>
                    <w:rPr>
                      <w:rFonts w:ascii="Cambria Math" w:hAnsi="Cambria Math"/>
                      <w:bdr w:val="single" w:sz="4" w:space="0" w:color="auto"/>
                    </w:rPr>
                    <m:t>ω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bdr w:val="single" w:sz="4" w:space="0" w:color="auto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bdr w:val="single" w:sz="4" w:space="0" w:color="auto"/>
                    </w:rPr>
                  </m:ctrlPr>
                </m:fPr>
                <m:num>
                  <m:r>
                    <w:rPr>
                      <w:rFonts w:ascii="Cambria Math" w:hAnsi="Cambria Math"/>
                      <w:bdr w:val="single" w:sz="4" w:space="0" w:color="auto"/>
                    </w:rPr>
                    <m:t>k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bdr w:val="single" w:sz="4" w:space="0" w:color="auto"/>
                        </w:rPr>
                      </m:ctrlPr>
                    </m:sSubPr>
                    <m:e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  <w:bdr w:val="single" w:sz="4" w:space="0" w:color="auto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  <w:bdr w:val="single" w:sz="4" w:space="0" w:color="auto"/>
                            </w:rPr>
                            <m:t>e</m:t>
                          </m: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z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bdr w:val="single" w:sz="4" w:space="0" w:color="auto"/>
                    </w:rPr>
                    <m:t>∧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x</m:t>
                      </m:r>
                    </m:sub>
                  </m:sSub>
                  <m:func>
                    <m:funcPr>
                      <m:ctrlPr>
                        <w:rPr>
                          <w:rFonts w:ascii="Cambria Math" w:hAnsi="Cambria Math"/>
                          <w:i/>
                          <w:bdr w:val="single" w:sz="4" w:space="0" w:color="auto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bdr w:val="single" w:sz="4" w:space="0" w:color="auto"/>
                        </w:rPr>
                        <m:t>cos</m:t>
                      </m:r>
                    </m:fName>
                    <m:e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hAnsi="Cambria Math"/>
                              <w:i/>
                              <w:bdr w:val="single" w:sz="4" w:space="0" w:color="auto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bdr w:val="single" w:sz="4" w:space="0" w:color="auto"/>
                            </w:rPr>
                            <m:t>ω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bdr w:val="single" w:sz="4" w:space="0" w:color="auto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bdr w:val="single" w:sz="4" w:space="0" w:color="auto"/>
                                </w:rPr>
                                <m:t>t-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bdr w:val="single" w:sz="4" w:space="0" w:color="auto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bdr w:val="single" w:sz="4" w:space="0" w:color="auto"/>
                                    </w:rPr>
                                    <m:t>z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bdr w:val="single" w:sz="4" w:space="0" w:color="auto"/>
                                    </w:rPr>
                                    <m:t>c</m:t>
                                  </m:r>
                                </m:den>
                              </m:f>
                            </m:e>
                          </m:d>
                        </m:e>
                      </m:d>
                    </m:e>
                  </m:func>
                  <m:sSub>
                    <m:sSubPr>
                      <m:ctrlPr>
                        <w:rPr>
                          <w:rFonts w:ascii="Cambria Math" w:hAnsi="Cambria Math"/>
                          <w:i/>
                          <w:bdr w:val="single" w:sz="4" w:space="0" w:color="auto"/>
                        </w:rPr>
                      </m:ctrlPr>
                    </m:sSubPr>
                    <m:e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  <w:bdr w:val="single" w:sz="4" w:space="0" w:color="auto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  <w:bdr w:val="single" w:sz="4" w:space="0" w:color="auto"/>
                            </w:rPr>
                            <m:t>e</m:t>
                          </m: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x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bdr w:val="single" w:sz="4" w:space="0" w:color="auto"/>
                    </w:rPr>
                    <m:t>ω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bdr w:val="single" w:sz="4" w:space="0" w:color="auto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bdr w:val="single" w:sz="4" w:space="0" w:color="auto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x</m:t>
                      </m:r>
                    </m:sub>
                  </m:sSub>
                </m:num>
                <m:den>
                  <m:r>
                    <w:rPr>
                      <w:rFonts w:ascii="Cambria Math" w:eastAsia="Times New Roman" w:hAnsi="Cambria Math"/>
                      <w:bdr w:val="single" w:sz="4" w:space="0" w:color="auto"/>
                    </w:rPr>
                    <m:t>c</m:t>
                  </m:r>
                </m:den>
              </m:f>
              <m:func>
                <m:funcPr>
                  <m:ctrlPr>
                    <w:rPr>
                      <w:rFonts w:ascii="Cambria Math" w:hAnsi="Cambria Math"/>
                      <w:bdr w:val="single" w:sz="4" w:space="0" w:color="auto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bdr w:val="single" w:sz="4" w:space="0" w:color="auto"/>
                    </w:rPr>
                    <m:t>cos</m:t>
                  </m:r>
                </m:fName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bdr w:val="single" w:sz="4" w:space="0" w:color="auto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ω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bdr w:val="single" w:sz="4" w:space="0" w:color="auto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bdr w:val="single" w:sz="4" w:space="0" w:color="auto"/>
                            </w:rPr>
                            <m:t>t-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bdr w:val="single" w:sz="4" w:space="0" w:color="auto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bdr w:val="single" w:sz="4" w:space="0" w:color="auto"/>
                                </w:rPr>
                                <m:t>z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bdr w:val="single" w:sz="4" w:space="0" w:color="auto"/>
                                </w:rPr>
                                <m:t>c</m:t>
                              </m:r>
                            </m:den>
                          </m:f>
                        </m:e>
                      </m:d>
                    </m:e>
                  </m:d>
                </m:e>
              </m:func>
              <m:sSub>
                <m:sSubPr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bdr w:val="single" w:sz="4" w:space="0" w:color="auto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e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  <w:bdr w:val="single" w:sz="4" w:space="0" w:color="auto"/>
                    </w:rPr>
                    <m:t>y</m:t>
                  </m:r>
                </m:sub>
              </m:sSub>
            </m:oMath>
            <w:r w:rsidR="00952587" w:rsidRPr="005B7453">
              <w:rPr>
                <w:rFonts w:eastAsia="Times New Roman"/>
              </w:rPr>
              <w:t>.</w:t>
            </w:r>
          </w:p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</w:p>
        </w:tc>
      </w:tr>
      <w:tr w:rsidR="00952587" w:rsidRPr="005B7453" w:rsidTr="00CD4FCB">
        <w:trPr>
          <w:jc w:val="center"/>
        </w:trPr>
        <w:tc>
          <w:tcPr>
            <w:tcW w:w="817" w:type="dxa"/>
          </w:tcPr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E8</w:t>
            </w:r>
          </w:p>
        </w:tc>
        <w:tc>
          <w:tcPr>
            <w:tcW w:w="7656" w:type="dxa"/>
          </w:tcPr>
          <w:p w:rsidR="00952587" w:rsidRPr="005B7453" w:rsidRDefault="00952587" w:rsidP="00CD4FCB">
            <w:pPr>
              <w:jc w:val="both"/>
            </w:pPr>
            <w:r w:rsidRPr="005B7453">
              <w:t xml:space="preserve">L’onde se propage selon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z</m:t>
                  </m:r>
                </m:sub>
              </m:sSub>
            </m:oMath>
            <w:r w:rsidRPr="005B7453">
              <w:rPr>
                <w:rFonts w:eastAsiaTheme="minorEastAsia"/>
              </w:rPr>
              <w:t xml:space="preserve">, mais les composantes de 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</m:acc>
            </m:oMath>
            <w:r w:rsidRPr="005B7453">
              <w:rPr>
                <w:rFonts w:eastAsiaTheme="minorEastAsia"/>
              </w:rPr>
              <w:t xml:space="preserve"> et 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</w:rPr>
                    <m:t>B</m:t>
                  </m:r>
                </m:e>
              </m:acc>
            </m:oMath>
            <w:r w:rsidRPr="005B7453">
              <w:rPr>
                <w:rFonts w:eastAsiaTheme="minorEastAsia"/>
              </w:rPr>
              <w:t xml:space="preserve"> sont nulles dans cette direction, il s’agit d’une </w:t>
            </w:r>
            <w:r w:rsidRPr="00BE6E53">
              <w:rPr>
                <w:rFonts w:eastAsiaTheme="minorEastAsia"/>
                <w:bdr w:val="single" w:sz="4" w:space="0" w:color="auto"/>
              </w:rPr>
              <w:t>onde transverse</w:t>
            </w:r>
            <w:r w:rsidRPr="005B7453">
              <w:rPr>
                <w:rFonts w:eastAsiaTheme="minorEastAsia"/>
              </w:rPr>
              <w:t>.</w:t>
            </w:r>
          </w:p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</w:p>
        </w:tc>
      </w:tr>
      <w:tr w:rsidR="00952587" w:rsidRPr="005B7453" w:rsidTr="00CD4FCB">
        <w:trPr>
          <w:jc w:val="center"/>
        </w:trPr>
        <w:tc>
          <w:tcPr>
            <w:tcW w:w="817" w:type="dxa"/>
          </w:tcPr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>E9</w:t>
            </w:r>
          </w:p>
        </w:tc>
        <w:tc>
          <w:tcPr>
            <w:tcW w:w="7656" w:type="dxa"/>
          </w:tcPr>
          <w:p w:rsidR="00952587" w:rsidRPr="005B7453" w:rsidRDefault="00772913" w:rsidP="00CD4FCB">
            <w:pPr>
              <w:jc w:val="both"/>
              <w:rPr>
                <w:rFonts w:eastAsiaTheme="minorEastAsia"/>
              </w:rPr>
            </w:pP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Π</m:t>
                  </m:r>
                  <m:ctrlPr>
                    <w:rPr>
                      <w:rFonts w:ascii="Cambria Math" w:hAnsi="Cambria Math"/>
                    </w:rPr>
                  </m:ctrlPr>
                </m:e>
              </m:acc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</w:rPr>
                        <m:t>E</m:t>
                      </m:r>
                    </m:e>
                  </m:acc>
                  <m:r>
                    <w:rPr>
                      <w:rFonts w:ascii="Cambria Math" w:eastAsiaTheme="minorEastAsia" w:hAnsi="Cambria Math"/>
                    </w:rPr>
                    <m:t>∧</m:t>
                  </m:r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</w:rPr>
                        <m:t>B</m:t>
                      </m:r>
                    </m:e>
                  </m:acc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μ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0</m:t>
                      </m:r>
                    </m:sub>
                  </m:sSub>
                </m:den>
              </m:f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μ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0</m:t>
                      </m:r>
                    </m:sub>
                  </m:sSub>
                </m:den>
              </m:f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x</m:t>
                      </m:r>
                    </m:sub>
                  </m:sSub>
                  <m:func>
                    <m:funcPr>
                      <m:ctrlPr>
                        <w:rPr>
                          <w:rFonts w:ascii="Cambria Math" w:hAnsi="Cambria Math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cos</m:t>
                      </m:r>
                    </m:fName>
                    <m:e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ω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t-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</w:rPr>
                                    <m:t>z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</w:rPr>
                                    <m:t>c</m:t>
                                  </m:r>
                                </m:den>
                              </m:f>
                            </m:e>
                          </m:d>
                        </m:e>
                      </m:d>
                    </m:e>
                  </m:func>
                </m:e>
              </m:d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c</m:t>
                      </m:r>
                    </m:den>
                  </m:f>
                  <m:func>
                    <m:funcPr>
                      <m:ctrlPr>
                        <w:rPr>
                          <w:rFonts w:ascii="Cambria Math" w:hAnsi="Cambria Math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cos</m:t>
                      </m:r>
                    </m:fName>
                    <m:e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ω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t-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</w:rPr>
                                    <m:t>z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</w:rPr>
                                    <m:t>c</m:t>
                                  </m:r>
                                </m:den>
                              </m:f>
                            </m:e>
                          </m:d>
                        </m:e>
                      </m:d>
                    </m:e>
                  </m:func>
                </m:e>
              </m:d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</w:rPr>
                    <m:t>z</m:t>
                  </m:r>
                </m:sub>
              </m:sSub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x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bSup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μ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c</m:t>
                  </m:r>
                </m:den>
              </m:f>
              <m:func>
                <m:funcPr>
                  <m:ctrlPr>
                    <w:rPr>
                      <w:rFonts w:ascii="Cambria Math" w:hAnsi="Cambria Math"/>
                      <w:i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cos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fName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ω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t-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z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c</m:t>
                              </m:r>
                            </m:den>
                          </m:f>
                        </m:e>
                      </m:d>
                    </m:e>
                  </m:d>
                </m:e>
              </m:func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</w:rPr>
                    <m:t>z</m:t>
                  </m:r>
                </m:sub>
              </m:sSub>
            </m:oMath>
            <w:r w:rsidR="00952587" w:rsidRPr="005B7453">
              <w:rPr>
                <w:rFonts w:eastAsiaTheme="minorEastAsia"/>
              </w:rPr>
              <w:t>.</w:t>
            </w:r>
          </w:p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 xml:space="preserve">On trouve </w:t>
            </w:r>
            <m:oMath>
              <m:d>
                <m:dPr>
                  <m:begChr m:val="〈"/>
                  <m:endChr m:val="〉"/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bdr w:val="single" w:sz="4" w:space="0" w:color="auto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bdr w:val="single" w:sz="4" w:space="0" w:color="auto"/>
                        </w:rPr>
                        <m:t>Π</m:t>
                      </m:r>
                      <m:ctrlPr>
                        <w:rPr>
                          <w:rFonts w:ascii="Cambria Math" w:hAnsi="Cambria Math"/>
                          <w:bdr w:val="single" w:sz="4" w:space="0" w:color="auto"/>
                        </w:rPr>
                      </m:ctrlPr>
                    </m:e>
                  </m:acc>
                </m:e>
              </m:d>
              <m:r>
                <w:rPr>
                  <w:rFonts w:ascii="Cambria Math" w:eastAsiaTheme="minorEastAsia" w:hAnsi="Cambria Math"/>
                  <w:bdr w:val="single" w:sz="4" w:space="0" w:color="auto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/>
                          <w:i/>
                          <w:bdr w:val="single" w:sz="4" w:space="0" w:color="auto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x</m:t>
                      </m:r>
                    </m:sub>
                    <m:sup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μ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c</m:t>
                  </m:r>
                </m:den>
              </m:f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bdr w:val="single" w:sz="4" w:space="0" w:color="auto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e</m:t>
                      </m: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z</m:t>
                  </m:r>
                </m:sub>
              </m:sSub>
            </m:oMath>
            <w:r>
              <w:rPr>
                <w:rFonts w:eastAsiaTheme="minorEastAsia"/>
              </w:rPr>
              <w:t xml:space="preserve">. </w:t>
            </w:r>
            <w:r w:rsidRPr="00ED018E">
              <w:rPr>
                <w:rFonts w:eastAsiaTheme="minorEastAsia"/>
                <w:bdr w:val="single" w:sz="4" w:space="0" w:color="auto"/>
              </w:rPr>
              <w:t xml:space="preserve">Le flux du vecteur de </w:t>
            </w:r>
            <w:proofErr w:type="spellStart"/>
            <w:r w:rsidRPr="00ED018E">
              <w:rPr>
                <w:rFonts w:eastAsiaTheme="minorEastAsia"/>
                <w:bdr w:val="single" w:sz="4" w:space="0" w:color="auto"/>
              </w:rPr>
              <w:t>Poynting</w:t>
            </w:r>
            <w:proofErr w:type="spellEnd"/>
            <w:r w:rsidRPr="00ED018E">
              <w:rPr>
                <w:rFonts w:eastAsiaTheme="minorEastAsia"/>
                <w:bdr w:val="single" w:sz="4" w:space="0" w:color="auto"/>
              </w:rPr>
              <w:t xml:space="preserve"> à travers une surface représente la puissance rayonnée par l’onde. Ici, il est dirigé selon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e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z</m:t>
                  </m:r>
                </m:sub>
              </m:sSub>
            </m:oMath>
            <w:r w:rsidRPr="00ED018E">
              <w:rPr>
                <w:rFonts w:eastAsiaTheme="minorEastAsia"/>
                <w:bdr w:val="single" w:sz="4" w:space="0" w:color="auto"/>
              </w:rPr>
              <w:t>, la propagation de l’énergie se fait dans la direction de l’onde elle-même</w:t>
            </w:r>
            <w:r w:rsidRPr="005B7453">
              <w:rPr>
                <w:rFonts w:eastAsiaTheme="minorEastAsia"/>
              </w:rPr>
              <w:t>.</w:t>
            </w:r>
          </w:p>
          <w:p w:rsidR="00952587" w:rsidRPr="005B7453" w:rsidRDefault="00952587" w:rsidP="00CD4FCB">
            <w:pPr>
              <w:jc w:val="both"/>
              <w:rPr>
                <w:rFonts w:eastAsiaTheme="minorEastAsia"/>
              </w:rPr>
            </w:pPr>
          </w:p>
        </w:tc>
      </w:tr>
    </w:tbl>
    <w:p w:rsidR="00872E29" w:rsidRDefault="00872E29" w:rsidP="00A849C8">
      <w:pPr>
        <w:jc w:val="both"/>
        <w:rPr>
          <w:rFonts w:eastAsiaTheme="minorEastAsia"/>
        </w:rPr>
      </w:pPr>
    </w:p>
    <w:tbl>
      <w:tblPr>
        <w:tblStyle w:val="Grilledutableau"/>
        <w:tblW w:w="0" w:type="auto"/>
        <w:jc w:val="center"/>
        <w:tblLook w:val="04A0"/>
      </w:tblPr>
      <w:tblGrid>
        <w:gridCol w:w="817"/>
        <w:gridCol w:w="7656"/>
      </w:tblGrid>
      <w:tr w:rsidR="009D12EE" w:rsidRPr="005B7453" w:rsidTr="00CD4FCB">
        <w:trPr>
          <w:jc w:val="center"/>
        </w:trPr>
        <w:tc>
          <w:tcPr>
            <w:tcW w:w="817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lastRenderedPageBreak/>
              <w:t>F1</w:t>
            </w:r>
          </w:p>
        </w:tc>
        <w:tc>
          <w:tcPr>
            <w:tcW w:w="7656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d=c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Δ</m:t>
              </m:r>
              <m:r>
                <w:rPr>
                  <w:rFonts w:ascii="Cambria Math" w:eastAsiaTheme="minorEastAsia" w:hAnsi="Cambria Math"/>
                </w:rPr>
                <m:t>t</m:t>
              </m:r>
            </m:oMath>
            <w:r w:rsidRPr="005B7453">
              <w:rPr>
                <w:rFonts w:eastAsiaTheme="minorEastAsia"/>
              </w:rPr>
              <w:t xml:space="preserve"> avec 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Δ</m:t>
              </m:r>
              <m:r>
                <w:rPr>
                  <w:rFonts w:ascii="Cambria Math" w:eastAsiaTheme="minorEastAsia" w:hAnsi="Cambria Math"/>
                </w:rPr>
                <m:t>t=1700 s</m:t>
              </m:r>
            </m:oMath>
            <w:r w:rsidRPr="005B7453">
              <w:rPr>
                <w:rFonts w:eastAsiaTheme="minorEastAsia"/>
              </w:rPr>
              <w:t xml:space="preserve">, soit </w:t>
            </w:r>
            <m:oMath>
              <m:r>
                <w:rPr>
                  <w:rFonts w:ascii="Cambria Math" w:eastAsiaTheme="minorEastAsia" w:hAnsi="Cambria Math"/>
                  <w:bdr w:val="single" w:sz="4" w:space="0" w:color="auto"/>
                </w:rPr>
                <m:t>d=510 millions de km</m:t>
              </m:r>
            </m:oMath>
            <w:r w:rsidRPr="005B7453">
              <w:rPr>
                <w:rFonts w:eastAsiaTheme="minorEastAsia"/>
              </w:rPr>
              <w:t>.</w:t>
            </w:r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</w:p>
        </w:tc>
      </w:tr>
      <w:tr w:rsidR="009D12EE" w:rsidRPr="005B7453" w:rsidTr="00CD4FCB">
        <w:trPr>
          <w:jc w:val="center"/>
        </w:trPr>
        <w:tc>
          <w:tcPr>
            <w:tcW w:w="817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>F2</w:t>
            </w:r>
          </w:p>
        </w:tc>
        <w:tc>
          <w:tcPr>
            <w:tcW w:w="7656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>L</w:t>
            </w:r>
            <w:r>
              <w:rPr>
                <w:rFonts w:eastAsiaTheme="minorEastAsia"/>
              </w:rPr>
              <w:t>e</w:t>
            </w:r>
            <w:r w:rsidRPr="005B7453">
              <w:rPr>
                <w:rFonts w:eastAsiaTheme="minorEastAsia"/>
              </w:rPr>
              <w:t xml:space="preserve"> </w:t>
            </w:r>
            <w:r>
              <w:rPr>
                <w:rFonts w:eastAsiaTheme="minorEastAsia"/>
              </w:rPr>
              <w:t>maximum</w:t>
            </w:r>
            <w:r w:rsidRPr="005B7453">
              <w:rPr>
                <w:rFonts w:eastAsiaTheme="minorEastAsia"/>
              </w:rPr>
              <w:t xml:space="preserve"> parcourt la distance </w:t>
            </w:r>
            <m:oMath>
              <m:r>
                <w:rPr>
                  <w:rFonts w:ascii="Cambria Math" w:eastAsiaTheme="minorEastAsia" w:hAnsi="Cambria Math"/>
                </w:rPr>
                <m:t>L</m:t>
              </m:r>
            </m:oMath>
            <w:r w:rsidRPr="005B7453">
              <w:rPr>
                <w:rFonts w:eastAsiaTheme="minorEastAsia"/>
              </w:rPr>
              <w:t xml:space="preserve"> à partir de l’instant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0</m:t>
                  </m:r>
                </m:sub>
              </m:sSub>
            </m:oMath>
            <w:r w:rsidRPr="005B7453">
              <w:rPr>
                <w:rFonts w:eastAsiaTheme="minorEastAsia"/>
              </w:rPr>
              <w:t>.</w:t>
            </w:r>
            <w:r>
              <w:rPr>
                <w:rFonts w:eastAsiaTheme="minorEastAsia"/>
              </w:rPr>
              <w:t xml:space="preserve"> Il</w:t>
            </w:r>
            <w:r w:rsidRPr="005B7453">
              <w:rPr>
                <w:rFonts w:eastAsiaTheme="minorEastAsia"/>
              </w:rPr>
              <w:t xml:space="preserve"> parvient sur Terre à l’instant </w:t>
            </w:r>
            <m:oMath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0</m:t>
                  </m:r>
                </m:sub>
                <m:sup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'</m:t>
                  </m:r>
                </m:sup>
              </m:sSubSup>
              <m:r>
                <w:rPr>
                  <w:rFonts w:ascii="Cambria Math" w:eastAsiaTheme="minorEastAsia" w:hAnsi="Cambria Math"/>
                  <w:bdr w:val="single" w:sz="4" w:space="0" w:color="auto"/>
                </w:rPr>
                <m:t>=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bdr w:val="single" w:sz="4" w:space="0" w:color="auto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L</m:t>
                  </m:r>
                </m:num>
                <m:den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c</m:t>
                  </m:r>
                </m:den>
              </m:f>
            </m:oMath>
            <w:r>
              <w:rPr>
                <w:rFonts w:eastAsiaTheme="minorEastAsia"/>
              </w:rPr>
              <w:t>.</w:t>
            </w:r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</w:p>
        </w:tc>
      </w:tr>
      <w:tr w:rsidR="009D12EE" w:rsidRPr="005B7453" w:rsidTr="00CD4FCB">
        <w:trPr>
          <w:jc w:val="center"/>
        </w:trPr>
        <w:tc>
          <w:tcPr>
            <w:tcW w:w="817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>F</w:t>
            </w:r>
            <w:r>
              <w:rPr>
                <w:rFonts w:eastAsiaTheme="minorEastAsia"/>
              </w:rPr>
              <w:t>3</w:t>
            </w:r>
          </w:p>
        </w:tc>
        <w:tc>
          <w:tcPr>
            <w:tcW w:w="7656" w:type="dxa"/>
          </w:tcPr>
          <w:p w:rsidR="009D12EE" w:rsidRDefault="009D12EE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Le</w:t>
            </w:r>
            <w:r w:rsidRPr="005B7453">
              <w:rPr>
                <w:rFonts w:eastAsiaTheme="minorEastAsia"/>
              </w:rPr>
              <w:t xml:space="preserve"> </w:t>
            </w:r>
            <w:r>
              <w:rPr>
                <w:rFonts w:eastAsiaTheme="minorEastAsia"/>
              </w:rPr>
              <w:t>2</w:t>
            </w:r>
            <w:r w:rsidRPr="001B16C8">
              <w:rPr>
                <w:rFonts w:eastAsiaTheme="minorEastAsia"/>
                <w:vertAlign w:val="superscript"/>
              </w:rPr>
              <w:t>ème</w:t>
            </w:r>
            <w:r>
              <w:rPr>
                <w:rFonts w:eastAsiaTheme="minorEastAsia"/>
              </w:rPr>
              <w:t xml:space="preserve"> maximum est émis à l’instant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</w:rPr>
                <m:t>=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</w:rPr>
                <m:t>+T=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f</m:t>
                  </m:r>
                </m:den>
              </m:f>
            </m:oMath>
            <w:r>
              <w:rPr>
                <w:rFonts w:eastAsiaTheme="minorEastAsia"/>
              </w:rPr>
              <w:t>.</w:t>
            </w:r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Il </w:t>
            </w:r>
            <w:r w:rsidRPr="005B7453">
              <w:rPr>
                <w:rFonts w:eastAsiaTheme="minorEastAsia"/>
              </w:rPr>
              <w:t xml:space="preserve">parcourt la distance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L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/>
                </w:rPr>
                <m:t>=L-v×T⇒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L</m:t>
                  </m:r>
                </m:e>
                <m:sup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/>
                  <w:bdr w:val="single" w:sz="4" w:space="0" w:color="auto"/>
                </w:rPr>
                <m:t>=L-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v</m:t>
                  </m:r>
                </m:num>
                <m:den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f</m:t>
                  </m:r>
                </m:den>
              </m:f>
            </m:oMath>
            <w:r>
              <w:rPr>
                <w:rFonts w:eastAsiaTheme="minorEastAsia"/>
              </w:rPr>
              <w:t xml:space="preserve"> puisque la comète s’est rapprochée de la Terre</w:t>
            </w:r>
            <w:r w:rsidRPr="005B7453">
              <w:rPr>
                <w:rFonts w:eastAsiaTheme="minorEastAsia"/>
              </w:rPr>
              <w:t>.</w:t>
            </w:r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>L</w:t>
            </w:r>
            <w:r>
              <w:rPr>
                <w:rFonts w:eastAsiaTheme="minorEastAsia"/>
              </w:rPr>
              <w:t>e</w:t>
            </w:r>
            <w:r w:rsidRPr="005B7453">
              <w:rPr>
                <w:rFonts w:eastAsiaTheme="minorEastAsia"/>
              </w:rPr>
              <w:t xml:space="preserve"> </w:t>
            </w:r>
            <w:r>
              <w:rPr>
                <w:rFonts w:eastAsiaTheme="minorEastAsia"/>
              </w:rPr>
              <w:t>2</w:t>
            </w:r>
            <w:r w:rsidRPr="004A237A">
              <w:rPr>
                <w:rFonts w:eastAsiaTheme="minorEastAsia"/>
                <w:vertAlign w:val="superscript"/>
              </w:rPr>
              <w:t>ème</w:t>
            </w:r>
            <w:r>
              <w:rPr>
                <w:rFonts w:eastAsiaTheme="minorEastAsia"/>
              </w:rPr>
              <w:t xml:space="preserve"> maximum</w:t>
            </w:r>
            <w:r w:rsidRPr="005B7453">
              <w:rPr>
                <w:rFonts w:eastAsiaTheme="minorEastAsia"/>
              </w:rPr>
              <w:t xml:space="preserve"> parvient sur Terre à l’instant </w:t>
            </w:r>
            <m:oMath>
              <m:sSubSup>
                <m:sSub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  <m:sup>
                  <m:r>
                    <w:rPr>
                      <w:rFonts w:ascii="Cambria Math" w:eastAsiaTheme="minorEastAsia" w:hAnsi="Cambria Math"/>
                    </w:rPr>
                    <m:t>'</m:t>
                  </m:r>
                </m:sup>
              </m:sSubSup>
              <m:r>
                <w:rPr>
                  <w:rFonts w:ascii="Cambria Math" w:eastAsiaTheme="minorEastAsia" w:hAnsi="Cambria Math"/>
                </w:rPr>
                <m:t>=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L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'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</w:rPr>
                    <m:t>c</m:t>
                  </m:r>
                </m:den>
              </m:f>
              <m:r>
                <w:rPr>
                  <w:rFonts w:ascii="Cambria Math" w:eastAsiaTheme="minorEastAsia" w:hAnsi="Cambria Math"/>
                </w:rPr>
                <m:t>⇒</m:t>
              </m:r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1</m:t>
                  </m:r>
                </m:sub>
                <m:sup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'</m:t>
                  </m:r>
                </m:sup>
              </m:sSubSup>
              <m:r>
                <w:rPr>
                  <w:rFonts w:ascii="Cambria Math" w:eastAsiaTheme="minorEastAsia" w:hAnsi="Cambria Math"/>
                  <w:bdr w:val="single" w:sz="4" w:space="0" w:color="auto"/>
                </w:rPr>
                <m:t>=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bdr w:val="single" w:sz="4" w:space="0" w:color="auto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f</m:t>
                  </m:r>
                </m:den>
              </m:f>
              <m:r>
                <w:rPr>
                  <w:rFonts w:ascii="Cambria Math" w:eastAsiaTheme="minorEastAsia" w:hAnsi="Cambria Math"/>
                  <w:bdr w:val="single" w:sz="4" w:space="0" w:color="auto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L-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v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f</m:t>
                      </m:r>
                    </m:den>
                  </m:f>
                </m:num>
                <m:den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c</m:t>
                  </m:r>
                </m:den>
              </m:f>
            </m:oMath>
            <w:r w:rsidRPr="005B7453">
              <w:rPr>
                <w:rFonts w:eastAsiaTheme="minorEastAsia"/>
              </w:rPr>
              <w:t>.</w:t>
            </w:r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</w:p>
        </w:tc>
      </w:tr>
      <w:tr w:rsidR="009D12EE" w:rsidRPr="005B7453" w:rsidTr="00CD4FCB">
        <w:trPr>
          <w:jc w:val="center"/>
        </w:trPr>
        <w:tc>
          <w:tcPr>
            <w:tcW w:w="817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>F</w:t>
            </w:r>
            <w:r>
              <w:rPr>
                <w:rFonts w:eastAsiaTheme="minorEastAsia"/>
              </w:rPr>
              <w:t>4</w:t>
            </w:r>
          </w:p>
        </w:tc>
        <w:tc>
          <w:tcPr>
            <w:tcW w:w="7656" w:type="dxa"/>
          </w:tcPr>
          <w:p w:rsidR="009D12EE" w:rsidRDefault="009D12EE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On obtient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/>
                </w:rPr>
                <m:t>=</m:t>
              </m:r>
              <m:sSubSup>
                <m:sSub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  <m:sup>
                  <m:r>
                    <w:rPr>
                      <w:rFonts w:ascii="Cambria Math" w:eastAsiaTheme="minorEastAsia" w:hAnsi="Cambria Math"/>
                    </w:rPr>
                    <m:t>'</m:t>
                  </m:r>
                </m:sup>
              </m:sSubSup>
              <m:r>
                <w:rPr>
                  <w:rFonts w:ascii="Cambria Math" w:eastAsiaTheme="minorEastAsia" w:hAnsi="Cambria Math"/>
                </w:rPr>
                <m:t>-</m:t>
              </m:r>
              <m:sSubSup>
                <m:sSub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0</m:t>
                  </m:r>
                </m:sub>
                <m:sup>
                  <m:r>
                    <w:rPr>
                      <w:rFonts w:ascii="Cambria Math" w:eastAsiaTheme="minorEastAsia" w:hAnsi="Cambria Math"/>
                    </w:rPr>
                    <m:t>'</m:t>
                  </m:r>
                </m:sup>
              </m:sSubSup>
              <m:r>
                <w:rPr>
                  <w:rFonts w:ascii="Cambria Math" w:eastAsiaTheme="minorEastAsia" w:hAnsi="Cambria Math"/>
                </w:rPr>
                <m:t>=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f</m:t>
                  </m:r>
                </m:den>
              </m:f>
              <m:r>
                <w:rPr>
                  <w:rFonts w:ascii="Cambria Math" w:eastAsiaTheme="minorEastAsia" w:hAnsi="Cambria Math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L-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v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f</m:t>
                      </m:r>
                    </m:den>
                  </m:f>
                </m:num>
                <m:den>
                  <m:r>
                    <w:rPr>
                      <w:rFonts w:ascii="Cambria Math" w:eastAsiaTheme="minorEastAsia" w:hAnsi="Cambria Math"/>
                    </w:rPr>
                    <m:t>c</m:t>
                  </m:r>
                </m:den>
              </m:f>
              <m:r>
                <w:rPr>
                  <w:rFonts w:ascii="Cambria Math" w:eastAsiaTheme="minorEastAsia" w:hAnsi="Cambria Math"/>
                </w:rPr>
                <m:t>-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L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c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/>
                </w:rPr>
                <m:t>⇒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/>
                  <w:bdr w:val="single" w:sz="4" w:space="0" w:color="auto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f</m:t>
                  </m:r>
                </m:den>
              </m:f>
              <m:d>
                <m:d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1-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v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c</m:t>
                      </m:r>
                    </m:den>
                  </m:f>
                </m:e>
              </m:d>
            </m:oMath>
            <w:r>
              <w:rPr>
                <w:rFonts w:eastAsiaTheme="minorEastAsia"/>
              </w:rPr>
              <w:t>.</w:t>
            </w:r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Ainsi,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/>
                  <w:bdr w:val="single" w:sz="4" w:space="0" w:color="auto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T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'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/>
                  <w:bdr w:val="single" w:sz="4" w:space="0" w:color="auto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f</m:t>
                  </m:r>
                </m:num>
                <m:den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1-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v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c</m:t>
                      </m:r>
                    </m:den>
                  </m:f>
                </m:den>
              </m:f>
              <m:r>
                <w:rPr>
                  <w:rFonts w:ascii="Cambria Math" w:eastAsiaTheme="minorEastAsia" w:hAnsi="Cambria Math"/>
                  <w:bdr w:val="single" w:sz="4" w:space="0" w:color="auto"/>
                </w:rPr>
                <m:t>≃f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1+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v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c</m:t>
                      </m:r>
                    </m:den>
                  </m:f>
                </m:e>
              </m:d>
            </m:oMath>
            <w:r>
              <w:rPr>
                <w:rFonts w:eastAsiaTheme="minorEastAsia"/>
              </w:rPr>
              <w:t xml:space="preserve"> </w:t>
            </w:r>
            <w:r w:rsidRPr="005B7453">
              <w:rPr>
                <w:rFonts w:eastAsiaTheme="minorEastAsia"/>
              </w:rPr>
              <w:t xml:space="preserve">car </w:t>
            </w:r>
            <m:oMath>
              <m:r>
                <w:rPr>
                  <w:rFonts w:ascii="Cambria Math" w:eastAsiaTheme="minorEastAsia" w:hAnsi="Cambria Math"/>
                </w:rPr>
                <m:t>v≪c</m:t>
              </m:r>
            </m:oMath>
            <w:r w:rsidRPr="005B7453">
              <w:rPr>
                <w:rFonts w:eastAsiaTheme="minorEastAsia"/>
              </w:rPr>
              <w:t>.</w:t>
            </w:r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</w:p>
        </w:tc>
      </w:tr>
      <w:tr w:rsidR="009D12EE" w:rsidRPr="005B7453" w:rsidTr="00CD4FCB">
        <w:trPr>
          <w:jc w:val="center"/>
        </w:trPr>
        <w:tc>
          <w:tcPr>
            <w:tcW w:w="817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>F</w:t>
            </w:r>
            <w:r>
              <w:rPr>
                <w:rFonts w:eastAsiaTheme="minorEastAsia"/>
              </w:rPr>
              <w:t>5</w:t>
            </w:r>
          </w:p>
        </w:tc>
        <w:tc>
          <w:tcPr>
            <w:tcW w:w="7656" w:type="dxa"/>
          </w:tcPr>
          <w:p w:rsidR="009D12EE" w:rsidRDefault="009D12EE" w:rsidP="00CD4FCB">
            <w:pPr>
              <w:jc w:val="both"/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v=c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/>
                        </w:rPr>
                        <m:t>f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</w:rPr>
                        <m:t>'</m:t>
                      </m:r>
                    </m:sup>
                  </m:sSubSup>
                  <m:r>
                    <w:rPr>
                      <w:rFonts w:ascii="Cambria Math" w:eastAsiaTheme="minorEastAsia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f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f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sub>
                  </m:sSub>
                </m:den>
              </m:f>
              <m:r>
                <w:rPr>
                  <w:rFonts w:ascii="Cambria Math" w:eastAsiaTheme="minorEastAsia" w:hAnsi="Cambria Math"/>
                </w:rPr>
                <m:t>⇒</m:t>
              </m:r>
              <m:r>
                <w:rPr>
                  <w:rFonts w:ascii="Cambria Math" w:eastAsiaTheme="minorEastAsia" w:hAnsi="Cambria Math"/>
                  <w:bdr w:val="single" w:sz="4" w:space="0" w:color="auto"/>
                </w:rPr>
                <m:t>v=17,8 km⋅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s</m:t>
                  </m:r>
                </m:e>
                <m:sup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-1</m:t>
                  </m:r>
                </m:sup>
              </m:sSup>
            </m:oMath>
            <w:r>
              <w:rPr>
                <w:rFonts w:eastAsiaTheme="minorEastAsia"/>
              </w:rPr>
              <w:t>.</w:t>
            </w:r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>On obtient a</w:t>
            </w:r>
            <w:r>
              <w:rPr>
                <w:rFonts w:eastAsiaTheme="minorEastAsia"/>
              </w:rPr>
              <w:t>us</w:t>
            </w:r>
            <w:r w:rsidRPr="005B7453">
              <w:rPr>
                <w:rFonts w:eastAsiaTheme="minorEastAsia"/>
              </w:rPr>
              <w:t xml:space="preserve">si </w:t>
            </w:r>
            <m:oMath>
              <m:sSubSup>
                <m:sSub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</m:t>
                  </m:r>
                </m:sub>
                <m:sup>
                  <m:r>
                    <w:rPr>
                      <w:rFonts w:ascii="Cambria Math" w:eastAsiaTheme="minorEastAsia" w:hAnsi="Cambria Math"/>
                    </w:rPr>
                    <m:t>'</m:t>
                  </m:r>
                </m:sup>
              </m:sSubSup>
              <m:r>
                <w:rPr>
                  <w:rFonts w:ascii="Cambria Math" w:eastAsiaTheme="minorEastAsia" w:hAnsi="Cambria Math"/>
                </w:rPr>
                <m:t>=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1+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v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c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/>
                </w:rPr>
                <m:t>⇒</m:t>
              </m:r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2</m:t>
                  </m:r>
                </m:sub>
                <m:sup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'</m:t>
                  </m:r>
                </m:sup>
              </m:sSubSup>
              <m:r>
                <w:rPr>
                  <w:rFonts w:ascii="Cambria Math" w:eastAsiaTheme="minorEastAsia" w:hAnsi="Cambria Math"/>
                  <w:bdr w:val="single" w:sz="4" w:space="0" w:color="auto"/>
                </w:rPr>
                <m:t>=8423,65 MHz</m:t>
              </m:r>
            </m:oMath>
            <w:r w:rsidRPr="005B7453">
              <w:rPr>
                <w:rFonts w:eastAsiaTheme="minorEastAsia"/>
              </w:rPr>
              <w:t>.</w:t>
            </w:r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</w:p>
        </w:tc>
      </w:tr>
    </w:tbl>
    <w:p w:rsidR="00872E29" w:rsidRDefault="00872E29" w:rsidP="00A849C8">
      <w:pPr>
        <w:jc w:val="both"/>
        <w:rPr>
          <w:rFonts w:eastAsiaTheme="minorEastAsia"/>
        </w:rPr>
      </w:pPr>
    </w:p>
    <w:tbl>
      <w:tblPr>
        <w:tblStyle w:val="Grilledutableau"/>
        <w:tblW w:w="0" w:type="auto"/>
        <w:jc w:val="center"/>
        <w:tblLook w:val="04A0"/>
      </w:tblPr>
      <w:tblGrid>
        <w:gridCol w:w="817"/>
        <w:gridCol w:w="7656"/>
      </w:tblGrid>
      <w:tr w:rsidR="009D12EE" w:rsidRPr="005B7453" w:rsidTr="00CD4FCB">
        <w:trPr>
          <w:jc w:val="center"/>
        </w:trPr>
        <w:tc>
          <w:tcPr>
            <w:tcW w:w="817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>G1</w:t>
            </w:r>
          </w:p>
        </w:tc>
        <w:tc>
          <w:tcPr>
            <w:tcW w:w="7656" w:type="dxa"/>
          </w:tcPr>
          <w:p w:rsidR="009D12EE" w:rsidRDefault="00772913" w:rsidP="00CD4FCB">
            <w:pPr>
              <w:jc w:val="both"/>
              <w:rPr>
                <w:rFonts w:eastAsiaTheme="minorEastAsia"/>
              </w:rPr>
            </w:pP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f</m:t>
                  </m:r>
                </m:e>
              </m:acc>
              <m:r>
                <w:rPr>
                  <w:rFonts w:ascii="Cambria Math" w:eastAsiaTheme="minorEastAsia" w:hAnsi="Cambria Math"/>
                  <w:bdr w:val="single" w:sz="4" w:space="0" w:color="auto"/>
                </w:rPr>
                <m:t>=q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E</m:t>
                      </m:r>
                    </m:e>
                  </m:acc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+</m:t>
                  </m:r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v</m:t>
                      </m:r>
                    </m:e>
                  </m:acc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∧</m:t>
                  </m:r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B</m:t>
                      </m:r>
                    </m:e>
                  </m:acc>
                </m:e>
              </m:d>
            </m:oMath>
            <w:r w:rsidR="009D12EE" w:rsidRPr="005B7453">
              <w:rPr>
                <w:rFonts w:eastAsiaTheme="minorEastAsia"/>
              </w:rPr>
              <w:t xml:space="preserve">, avec </w:t>
            </w:r>
            <m:oMath>
              <m:d>
                <m:dPr>
                  <m:begChr m:val="‖"/>
                  <m:endChr m:val="‖"/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q</m:t>
                      </m:r>
                      <m:acc>
                        <m:accPr>
                          <m:chr m:val="⃗"/>
                          <m:ctrlPr>
                            <w:rPr>
                              <w:rFonts w:ascii="Cambria Math" w:eastAsiaTheme="minorEastAsia" w:hAnsi="Cambria Math"/>
                              <w:i/>
                              <w:bdr w:val="single" w:sz="4" w:space="0" w:color="auto"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v</m:t>
                          </m:r>
                        </m:e>
                      </m:acc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∧</m:t>
                      </m:r>
                      <m:acc>
                        <m:accPr>
                          <m:chr m:val="⃗"/>
                          <m:ctrlPr>
                            <w:rPr>
                              <w:rFonts w:ascii="Cambria Math" w:eastAsiaTheme="minorEastAsia" w:hAnsi="Cambria Math"/>
                              <w:i/>
                              <w:bdr w:val="single" w:sz="4" w:space="0" w:color="auto"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B</m:t>
                          </m:r>
                        </m:e>
                      </m:acc>
                    </m:num>
                    <m:den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q</m:t>
                      </m:r>
                      <m:acc>
                        <m:accPr>
                          <m:chr m:val="⃗"/>
                          <m:ctrlPr>
                            <w:rPr>
                              <w:rFonts w:ascii="Cambria Math" w:eastAsiaTheme="minorEastAsia" w:hAnsi="Cambria Math"/>
                              <w:i/>
                              <w:bdr w:val="single" w:sz="4" w:space="0" w:color="auto"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E</m:t>
                          </m:r>
                        </m:e>
                      </m:acc>
                    </m:den>
                  </m:f>
                </m:e>
              </m:d>
              <m:r>
                <w:rPr>
                  <w:rFonts w:ascii="Cambria Math" w:eastAsiaTheme="minorEastAsia" w:hAnsi="Cambria Math"/>
                  <w:bdr w:val="single" w:sz="4" w:space="0" w:color="auto"/>
                </w:rPr>
                <m:t>≃</m:t>
              </m:r>
              <m:d>
                <m:dPr>
                  <m:begChr m:val="‖"/>
                  <m:endChr m:val="‖"/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q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bdr w:val="single" w:sz="4" w:space="0" w:color="auto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v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c</m:t>
                          </m:r>
                        </m:den>
                      </m:f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bdr w:val="single" w:sz="4" w:space="0" w:color="auto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x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q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bdr w:val="single" w:sz="4" w:space="0" w:color="auto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x</m:t>
                          </m:r>
                        </m:sub>
                      </m:sSub>
                    </m:den>
                  </m:f>
                </m:e>
              </m:d>
              <m:r>
                <w:rPr>
                  <w:rFonts w:ascii="Cambria Math" w:eastAsiaTheme="minorEastAsia" w:hAnsi="Cambria Math"/>
                  <w:bdr w:val="single" w:sz="4" w:space="0" w:color="auto"/>
                </w:rPr>
                <m:t>≃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v</m:t>
                  </m:r>
                </m:num>
                <m:den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c</m:t>
                  </m:r>
                </m:den>
              </m:f>
              <m:r>
                <w:rPr>
                  <w:rFonts w:ascii="Cambria Math" w:eastAsiaTheme="minorEastAsia" w:hAnsi="Cambria Math"/>
                  <w:bdr w:val="single" w:sz="4" w:space="0" w:color="auto"/>
                </w:rPr>
                <m:t>≪1</m:t>
              </m:r>
            </m:oMath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>(la vitesse atteinte par les porteurs est couramment très inférieure à la vitesse de la lumière dans le vide</w:t>
            </w:r>
            <w:r>
              <w:rPr>
                <w:rFonts w:eastAsiaTheme="minorEastAsia"/>
              </w:rPr>
              <w:t>)</w:t>
            </w:r>
            <w:r w:rsidRPr="005B7453">
              <w:rPr>
                <w:rFonts w:eastAsiaTheme="minorEastAsia"/>
              </w:rPr>
              <w:t>.</w:t>
            </w:r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</w:p>
        </w:tc>
      </w:tr>
      <w:tr w:rsidR="009D12EE" w:rsidRPr="005B7453" w:rsidTr="00CD4FCB">
        <w:trPr>
          <w:jc w:val="center"/>
        </w:trPr>
        <w:tc>
          <w:tcPr>
            <w:tcW w:w="817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>G2</w:t>
            </w:r>
          </w:p>
        </w:tc>
        <w:tc>
          <w:tcPr>
            <w:tcW w:w="7656" w:type="dxa"/>
          </w:tcPr>
          <w:p w:rsidR="009D12EE" w:rsidRDefault="009D12EE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 xml:space="preserve">On écrit :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eqArr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p</m:t>
                          </m:r>
                        </m:sub>
                      </m:sSub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</w:rPr>
                            <m:t>d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bPr>
                            <m:e>
                              <m:acc>
                                <m:accPr>
                                  <m:chr m:val="⃗"/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v</m:t>
                                  </m:r>
                                </m:e>
                              </m:acc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p</m:t>
                              </m:r>
                            </m:sub>
                          </m:sSub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</w:rPr>
                            <m:t>dt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</w:rPr>
                        <m:t>=e</m:t>
                      </m:r>
                      <m:acc>
                        <m:accPr>
                          <m:chr m:val="⃗"/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E</m:t>
                          </m:r>
                        </m:e>
                      </m:acc>
                    </m:e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e</m:t>
                          </m:r>
                        </m:sub>
                      </m:sSub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</w:rPr>
                            <m:t>d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bPr>
                            <m:e>
                              <m:acc>
                                <m:accPr>
                                  <m:chr m:val="⃗"/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v</m:t>
                                  </m:r>
                                </m:e>
                              </m:acc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e</m:t>
                              </m:r>
                            </m:sub>
                          </m:sSub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</w:rPr>
                            <m:t>dt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</w:rPr>
                        <m:t>=-e</m:t>
                      </m:r>
                      <m:acc>
                        <m:accPr>
                          <m:chr m:val="⃗"/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E</m:t>
                          </m:r>
                        </m:e>
                      </m:acc>
                    </m:e>
                  </m:eqArr>
                </m:e>
              </m:d>
            </m:oMath>
            <w:r>
              <w:rPr>
                <w:rFonts w:eastAsiaTheme="minorEastAsia"/>
              </w:rPr>
              <w:t>.</w:t>
            </w:r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 xml:space="preserve">En notation complexe,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eqArrPr>
                    <m:e>
                      <m:r>
                        <w:rPr>
                          <w:rFonts w:ascii="Cambria Math" w:eastAsiaTheme="minorEastAsia" w:hAnsi="Cambria Math"/>
                        </w:rPr>
                        <m:t>iω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p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bar>
                            <m:bar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barPr>
                            <m:e>
                              <m:acc>
                                <m:accPr>
                                  <m:chr m:val="⃗"/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v</m:t>
                                  </m:r>
                                </m:e>
                              </m:acc>
                            </m:e>
                          </m:ba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p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</w:rPr>
                        <m:t>=e</m:t>
                      </m:r>
                      <m:bar>
                        <m:bar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barPr>
                        <m:e>
                          <m:acc>
                            <m:accPr>
                              <m:chr m:val="⃗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E</m:t>
                              </m:r>
                            </m:e>
                          </m:acc>
                        </m:e>
                      </m:bar>
                    </m:e>
                    <m:e>
                      <m:r>
                        <w:rPr>
                          <w:rFonts w:ascii="Cambria Math" w:eastAsiaTheme="minorEastAsia" w:hAnsi="Cambria Math"/>
                        </w:rPr>
                        <m:t>iω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e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bar>
                            <m:bar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barPr>
                            <m:e>
                              <m:acc>
                                <m:accPr>
                                  <m:chr m:val="⃗"/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v</m:t>
                                  </m:r>
                                </m:e>
                              </m:acc>
                            </m:e>
                          </m:ba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e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</w:rPr>
                        <m:t>=-e</m:t>
                      </m:r>
                      <m:bar>
                        <m:bar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barPr>
                        <m:e>
                          <m:acc>
                            <m:accPr>
                              <m:chr m:val="⃗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E</m:t>
                              </m:r>
                            </m:e>
                          </m:acc>
                        </m:e>
                      </m:bar>
                    </m:e>
                  </m:eqArr>
                </m:e>
              </m:d>
              <m:r>
                <w:rPr>
                  <w:rFonts w:ascii="Cambria Math" w:eastAsiaTheme="minorEastAsia" w:hAnsi="Cambria Math"/>
                </w:rPr>
                <m:t>⇒</m:t>
              </m:r>
              <m:d>
                <m:dPr>
                  <m:begChr m:val="{"/>
                  <m:endChr m:val=""/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eqArr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bdr w:val="single" w:sz="4" w:space="0" w:color="auto"/>
                            </w:rPr>
                          </m:ctrlPr>
                        </m:sSubPr>
                        <m:e>
                          <m:bar>
                            <m:bar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bdr w:val="single" w:sz="4" w:space="0" w:color="auto"/>
                                </w:rPr>
                              </m:ctrlPr>
                            </m:barPr>
                            <m:e>
                              <m:acc>
                                <m:accPr>
                                  <m:chr m:val="⃗"/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bdr w:val="single" w:sz="4" w:space="0" w:color="auto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bdr w:val="single" w:sz="4" w:space="0" w:color="auto"/>
                                    </w:rPr>
                                    <m:t>v</m:t>
                                  </m:r>
                                </m:e>
                              </m:acc>
                            </m:e>
                          </m:ba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p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bdr w:val="single" w:sz="4" w:space="0" w:color="auto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e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iω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bdr w:val="single" w:sz="4" w:space="0" w:color="auto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bdr w:val="single" w:sz="4" w:space="0" w:color="auto"/>
                                </w:rPr>
                                <m:t>m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bdr w:val="single" w:sz="4" w:space="0" w:color="auto"/>
                                </w:rPr>
                                <m:t>p</m:t>
                              </m:r>
                            </m:sub>
                          </m:sSub>
                        </m:den>
                      </m:f>
                      <m:bar>
                        <m:barPr>
                          <m:ctrlPr>
                            <w:rPr>
                              <w:rFonts w:ascii="Cambria Math" w:hAnsi="Cambria Math"/>
                              <w:i/>
                              <w:bdr w:val="single" w:sz="4" w:space="0" w:color="auto"/>
                            </w:rPr>
                          </m:ctrlPr>
                        </m:barPr>
                        <m:e>
                          <m:acc>
                            <m:accPr>
                              <m:chr m:val="⃗"/>
                              <m:ctrlPr>
                                <w:rPr>
                                  <w:rFonts w:ascii="Cambria Math" w:hAnsi="Cambria Math"/>
                                  <w:i/>
                                  <w:bdr w:val="single" w:sz="4" w:space="0" w:color="auto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  <w:bdr w:val="single" w:sz="4" w:space="0" w:color="auto"/>
                                </w:rPr>
                                <m:t>E</m:t>
                              </m:r>
                            </m:e>
                          </m:acc>
                        </m:e>
                      </m:bar>
                    </m:e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bdr w:val="single" w:sz="4" w:space="0" w:color="auto"/>
                            </w:rPr>
                          </m:ctrlPr>
                        </m:sSubPr>
                        <m:e>
                          <m:bar>
                            <m:bar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bdr w:val="single" w:sz="4" w:space="0" w:color="auto"/>
                                </w:rPr>
                              </m:ctrlPr>
                            </m:barPr>
                            <m:e>
                              <m:acc>
                                <m:accPr>
                                  <m:chr m:val="⃗"/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bdr w:val="single" w:sz="4" w:space="0" w:color="auto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bdr w:val="single" w:sz="4" w:space="0" w:color="auto"/>
                                    </w:rPr>
                                    <m:t>v</m:t>
                                  </m:r>
                                </m:e>
                              </m:acc>
                            </m:e>
                          </m:ba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e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bdr w:val="single" w:sz="4" w:space="0" w:color="auto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-e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iω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bdr w:val="single" w:sz="4" w:space="0" w:color="auto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bdr w:val="single" w:sz="4" w:space="0" w:color="auto"/>
                                </w:rPr>
                                <m:t>m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bdr w:val="single" w:sz="4" w:space="0" w:color="auto"/>
                                </w:rPr>
                                <m:t>e</m:t>
                              </m:r>
                            </m:sub>
                          </m:sSub>
                        </m:den>
                      </m:f>
                      <m:bar>
                        <m:barPr>
                          <m:ctrlPr>
                            <w:rPr>
                              <w:rFonts w:ascii="Cambria Math" w:hAnsi="Cambria Math"/>
                              <w:i/>
                              <w:bdr w:val="single" w:sz="4" w:space="0" w:color="auto"/>
                            </w:rPr>
                          </m:ctrlPr>
                        </m:barPr>
                        <m:e>
                          <m:acc>
                            <m:accPr>
                              <m:chr m:val="⃗"/>
                              <m:ctrlPr>
                                <w:rPr>
                                  <w:rFonts w:ascii="Cambria Math" w:hAnsi="Cambria Math"/>
                                  <w:i/>
                                  <w:bdr w:val="single" w:sz="4" w:space="0" w:color="auto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  <w:bdr w:val="single" w:sz="4" w:space="0" w:color="auto"/>
                                </w:rPr>
                                <m:t>E</m:t>
                              </m:r>
                            </m:e>
                          </m:acc>
                        </m:e>
                      </m:bar>
                    </m:e>
                  </m:eqArr>
                </m:e>
              </m:d>
            </m:oMath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</w:p>
        </w:tc>
      </w:tr>
      <w:tr w:rsidR="009D12EE" w:rsidRPr="005B7453" w:rsidTr="00CD4FCB">
        <w:trPr>
          <w:jc w:val="center"/>
        </w:trPr>
        <w:tc>
          <w:tcPr>
            <w:tcW w:w="817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>G3</w:t>
            </w:r>
          </w:p>
        </w:tc>
        <w:tc>
          <w:tcPr>
            <w:tcW w:w="7656" w:type="dxa"/>
          </w:tcPr>
          <w:p w:rsidR="009D12EE" w:rsidRPr="005B7453" w:rsidRDefault="00772913" w:rsidP="00CD4FCB">
            <w:pPr>
              <w:jc w:val="both"/>
              <w:rPr>
                <w:rFonts w:eastAsiaTheme="minorEastAsia"/>
              </w:rPr>
            </w:pPr>
            <m:oMath>
              <m:bar>
                <m:bar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bar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</w:rPr>
                        <m:t>j</m:t>
                      </m:r>
                    </m:e>
                  </m:acc>
                </m:e>
              </m:bar>
              <m:r>
                <w:rPr>
                  <w:rFonts w:ascii="Cambria Math" w:eastAsiaTheme="minorEastAsia" w:hAnsi="Cambria Math"/>
                </w:rPr>
                <m:t>=ne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bar>
                    <m:bar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barPr>
                    <m:e>
                      <m:acc>
                        <m:accPr>
                          <m:chr m:val="⃗"/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v</m:t>
                          </m:r>
                        </m:e>
                      </m:acc>
                    </m:e>
                  </m:bar>
                </m:e>
                <m:sub>
                  <m:r>
                    <w:rPr>
                      <w:rFonts w:ascii="Cambria Math" w:eastAsiaTheme="minorEastAsia" w:hAnsi="Cambria Math"/>
                    </w:rPr>
                    <m:t>p</m:t>
                  </m:r>
                </m:sub>
              </m:sSub>
              <m:r>
                <w:rPr>
                  <w:rFonts w:ascii="Cambria Math" w:eastAsiaTheme="minorEastAsia" w:hAnsi="Cambria Math"/>
                </w:rPr>
                <m:t>-ne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bar>
                    <m:bar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barPr>
                    <m:e>
                      <m:acc>
                        <m:accPr>
                          <m:chr m:val="⃗"/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v</m:t>
                          </m:r>
                        </m:e>
                      </m:acc>
                    </m:e>
                  </m:bar>
                </m:e>
                <m:sub>
                  <m:r>
                    <w:rPr>
                      <w:rFonts w:ascii="Cambria Math" w:eastAsiaTheme="minorEastAsia" w:hAnsi="Cambria Math"/>
                    </w:rPr>
                    <m:t>e</m:t>
                  </m:r>
                </m:sub>
              </m:sSub>
              <m:r>
                <w:rPr>
                  <w:rFonts w:ascii="Cambria Math" w:eastAsiaTheme="minorEastAsia" w:hAnsi="Cambria Math"/>
                </w:rPr>
                <m:t>⇒</m:t>
              </m:r>
              <m:bar>
                <m:bar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bar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j</m:t>
                      </m:r>
                    </m:e>
                  </m:acc>
                </m:e>
              </m:bar>
              <m:r>
                <w:rPr>
                  <w:rFonts w:ascii="Cambria Math" w:eastAsiaTheme="minorEastAsia" w:hAnsi="Cambria Math"/>
                  <w:bdr w:val="single" w:sz="4" w:space="0" w:color="auto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n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iω</m:t>
                  </m:r>
                </m:den>
              </m:f>
              <m:d>
                <m:d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bdr w:val="single" w:sz="4" w:space="0" w:color="auto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p</m:t>
                          </m:r>
                        </m:sub>
                      </m:sSub>
                    </m:den>
                  </m:f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bdr w:val="single" w:sz="4" w:space="0" w:color="auto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e</m:t>
                          </m:r>
                        </m:sub>
                      </m:sSub>
                    </m:den>
                  </m:f>
                </m:e>
              </m:d>
              <m:bar>
                <m:barPr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bar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bdr w:val="single" w:sz="4" w:space="0" w:color="auto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E</m:t>
                      </m:r>
                    </m:e>
                  </m:acc>
                </m:e>
              </m:bar>
              <m:r>
                <w:rPr>
                  <w:rFonts w:ascii="Cambria Math" w:eastAsiaTheme="minorEastAsia" w:hAnsi="Cambria Math"/>
                </w:rPr>
                <m:t>⇒</m:t>
              </m:r>
              <m:bar>
                <m:bar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bar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j</m:t>
                      </m:r>
                    </m:e>
                  </m:acc>
                </m:e>
              </m:bar>
              <m:r>
                <w:rPr>
                  <w:rFonts w:ascii="Cambria Math" w:hAnsi="Cambria Math"/>
                  <w:bdr w:val="single" w:sz="4" w:space="0" w:color="auto"/>
                </w:rPr>
                <m:t>≃-i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n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ω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e</m:t>
                      </m:r>
                    </m:sub>
                  </m:sSub>
                </m:den>
              </m:f>
              <m:bar>
                <m:barPr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bar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bdr w:val="single" w:sz="4" w:space="0" w:color="auto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E</m:t>
                      </m:r>
                    </m:e>
                  </m:acc>
                </m:e>
              </m:bar>
            </m:oMath>
            <w:r w:rsidR="009D12EE" w:rsidRPr="005B7453">
              <w:rPr>
                <w:rFonts w:eastAsiaTheme="minorEastAsia"/>
              </w:rPr>
              <w:t xml:space="preserve">, car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p</m:t>
                  </m:r>
                </m:sub>
              </m:sSub>
              <m:r>
                <w:rPr>
                  <w:rFonts w:ascii="Cambria Math" w:eastAsiaTheme="minorEastAsia" w:hAnsi="Cambria Math"/>
                </w:rPr>
                <m:t>≫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e</m:t>
                  </m:r>
                </m:sub>
              </m:sSub>
            </m:oMath>
            <w:r w:rsidR="009D12EE" w:rsidRPr="005B7453">
              <w:rPr>
                <w:rFonts w:eastAsiaTheme="minorEastAsia"/>
              </w:rPr>
              <w:t>.</w:t>
            </w:r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</w:p>
        </w:tc>
      </w:tr>
      <w:tr w:rsidR="009D12EE" w:rsidRPr="005B7453" w:rsidTr="00CD4FCB">
        <w:trPr>
          <w:jc w:val="center"/>
        </w:trPr>
        <w:tc>
          <w:tcPr>
            <w:tcW w:w="817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>G4</w:t>
            </w:r>
          </w:p>
        </w:tc>
        <w:tc>
          <w:tcPr>
            <w:tcW w:w="7656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 xml:space="preserve">En présence d’une densité volumique de courant 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j</m:t>
                  </m:r>
                </m:e>
              </m:acc>
            </m:oMath>
            <w:r w:rsidRPr="005B7453">
              <w:rPr>
                <w:rFonts w:eastAsiaTheme="minorEastAsia"/>
              </w:rPr>
              <w:t xml:space="preserve">, </w:t>
            </w:r>
            <m:oMath>
              <m:func>
                <m:funcPr>
                  <m:ctrlPr>
                    <w:rPr>
                      <w:rFonts w:ascii="Cambria Math" w:eastAsiaTheme="minorEastAsia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 </m:t>
                  </m:r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rot</m:t>
                      </m:r>
                    </m:e>
                  </m:acc>
                </m:fName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B</m:t>
                      </m:r>
                    </m:e>
                  </m:acc>
                </m:e>
              </m:func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=</m:t>
              </m:r>
              <m:sSub>
                <m:sSubPr>
                  <m:ctrlPr>
                    <w:rPr>
                      <w:rFonts w:ascii="Cambria Math" w:eastAsiaTheme="minorEastAsia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μ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0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j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ε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0</m:t>
                      </m:r>
                    </m:sub>
                  </m:sSub>
                  <m:f>
                    <m:fPr>
                      <m:ctrlPr>
                        <w:rPr>
                          <w:rFonts w:ascii="Cambria Math" w:eastAsiaTheme="minorEastAsia" w:hAnsi="Cambria Math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∂</m:t>
                      </m:r>
                      <m:acc>
                        <m:accPr>
                          <m:chr m:val="⃗"/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acc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E</m:t>
                          </m:r>
                        </m:e>
                      </m:acc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∂t</m:t>
                      </m:r>
                    </m:den>
                  </m:f>
                </m:e>
              </m:d>
            </m:oMath>
            <w:r w:rsidRPr="005B7453">
              <w:rPr>
                <w:rFonts w:eastAsiaTheme="minorEastAsia"/>
              </w:rPr>
              <w:t xml:space="preserve">. En notation complexe, </w:t>
            </w:r>
            <m:oMath>
              <m:func>
                <m:funcPr>
                  <m:ctrlPr>
                    <w:rPr>
                      <w:rFonts w:ascii="Cambria Math" w:eastAsiaTheme="minorEastAsia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 </m:t>
                  </m:r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rot</m:t>
                      </m:r>
                    </m:e>
                  </m:acc>
                </m:fName>
                <m:e>
                  <m:bar>
                    <m:barPr>
                      <m:ctrlPr>
                        <w:rPr>
                          <w:rFonts w:ascii="Cambria Math" w:eastAsiaTheme="minorEastAsia" w:hAnsi="Cambria Math"/>
                        </w:rPr>
                      </m:ctrlPr>
                    </m:barPr>
                    <m:e>
                      <m:acc>
                        <m:accPr>
                          <m:chr m:val="⃗"/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acc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B</m:t>
                          </m:r>
                        </m:e>
                      </m:acc>
                    </m:e>
                  </m:bar>
                </m:e>
              </m:func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=</m:t>
              </m:r>
              <m:sSub>
                <m:sSubPr>
                  <m:ctrlPr>
                    <w:rPr>
                      <w:rFonts w:ascii="Cambria Math" w:eastAsiaTheme="minorEastAsia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μ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0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</w:rPr>
                  </m:ctrlPr>
                </m:dPr>
                <m:e>
                  <m:bar>
                    <m:barPr>
                      <m:ctrlPr>
                        <w:rPr>
                          <w:rFonts w:ascii="Cambria Math" w:eastAsiaTheme="minorEastAsia" w:hAnsi="Cambria Math"/>
                        </w:rPr>
                      </m:ctrlPr>
                    </m:barPr>
                    <m:e>
                      <m:acc>
                        <m:accPr>
                          <m:chr m:val="⃗"/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acc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j</m:t>
                          </m:r>
                        </m:e>
                      </m:acc>
                    </m:e>
                  </m:ba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ε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0</m:t>
                      </m:r>
                    </m:sub>
                  </m:sSub>
                  <m:f>
                    <m:fPr>
                      <m:ctrlPr>
                        <w:rPr>
                          <w:rFonts w:ascii="Cambria Math" w:eastAsiaTheme="minorEastAsia" w:hAnsi="Cambria Math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∂</m:t>
                      </m:r>
                      <m:bar>
                        <m:bar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barPr>
                        <m:e>
                          <m:acc>
                            <m:accPr>
                              <m:chr m:val="⃗"/>
                              <m:ctrlPr>
                                <w:rPr>
                                  <w:rFonts w:ascii="Cambria Math" w:eastAsiaTheme="minorEastAsia" w:hAnsi="Cambria Math"/>
                                </w:rPr>
                              </m:ctrlPr>
                            </m:acc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E</m:t>
                              </m:r>
                            </m:e>
                          </m:acc>
                        </m:e>
                      </m:ba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∂t</m:t>
                      </m:r>
                    </m:den>
                  </m:f>
                </m:e>
              </m:d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=</m:t>
              </m:r>
              <m:sSub>
                <m:sSubPr>
                  <m:ctrlPr>
                    <w:rPr>
                      <w:rFonts w:ascii="Cambria Math" w:eastAsiaTheme="minorEastAsia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μ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0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-i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n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ω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m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e</m:t>
                          </m:r>
                        </m:sub>
                      </m:sSub>
                    </m:den>
                  </m:f>
                  <m:bar>
                    <m:barPr>
                      <m:ctrlPr>
                        <w:rPr>
                          <w:rFonts w:ascii="Cambria Math" w:eastAsiaTheme="minorEastAsia" w:hAnsi="Cambria Math"/>
                        </w:rPr>
                      </m:ctrlPr>
                    </m:barPr>
                    <m:e>
                      <m:acc>
                        <m:accPr>
                          <m:chr m:val="⃗"/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acc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E</m:t>
                          </m:r>
                        </m:e>
                      </m:acc>
                    </m:e>
                  </m:ba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ε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0</m:t>
                      </m:r>
                    </m:sub>
                  </m:sSub>
                  <m:f>
                    <m:fPr>
                      <m:ctrlPr>
                        <w:rPr>
                          <w:rFonts w:ascii="Cambria Math" w:eastAsiaTheme="minorEastAsia" w:hAnsi="Cambria Math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∂</m:t>
                      </m:r>
                      <m:bar>
                        <m:bar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barPr>
                        <m:e>
                          <m:acc>
                            <m:accPr>
                              <m:chr m:val="⃗"/>
                              <m:ctrlPr>
                                <w:rPr>
                                  <w:rFonts w:ascii="Cambria Math" w:eastAsiaTheme="minorEastAsia" w:hAnsi="Cambria Math"/>
                                </w:rPr>
                              </m:ctrlPr>
                            </m:acc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E</m:t>
                              </m:r>
                            </m:e>
                          </m:acc>
                        </m:e>
                      </m:ba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∂t</m:t>
                      </m:r>
                    </m:den>
                  </m:f>
                </m:e>
              </m:d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=</m:t>
              </m:r>
              <m:sSub>
                <m:sSubPr>
                  <m:ctrlPr>
                    <w:rPr>
                      <w:rFonts w:ascii="Cambria Math" w:eastAsiaTheme="minorEastAsia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μ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0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n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ω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m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e</m:t>
                          </m:r>
                        </m:sub>
                      </m:sSub>
                    </m:den>
                  </m:f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ε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0</m:t>
                      </m:r>
                    </m:sub>
                  </m:sSub>
                </m:e>
              </m:d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∂</m:t>
                  </m:r>
                  <m:bar>
                    <m:barPr>
                      <m:ctrlPr>
                        <w:rPr>
                          <w:rFonts w:ascii="Cambria Math" w:eastAsiaTheme="minorEastAsia" w:hAnsi="Cambria Math"/>
                        </w:rPr>
                      </m:ctrlPr>
                    </m:barPr>
                    <m:e>
                      <m:acc>
                        <m:accPr>
                          <m:chr m:val="⃗"/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acc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E</m:t>
                          </m:r>
                        </m:e>
                      </m:acc>
                    </m:e>
                  </m:ba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∂t</m:t>
                  </m:r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=</m:t>
              </m:r>
              <m:sSub>
                <m:sSubPr>
                  <m:ctrlPr>
                    <w:rPr>
                      <w:rFonts w:ascii="Cambria Math" w:eastAsiaTheme="minorEastAsia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ε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0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μ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0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1-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n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ω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m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e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ε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0</m:t>
                          </m:r>
                        </m:sub>
                      </m:sSub>
                    </m:den>
                  </m:f>
                </m:e>
              </m:d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∂</m:t>
                  </m:r>
                  <m:bar>
                    <m:barPr>
                      <m:ctrlPr>
                        <w:rPr>
                          <w:rFonts w:ascii="Cambria Math" w:eastAsiaTheme="minorEastAsia" w:hAnsi="Cambria Math"/>
                        </w:rPr>
                      </m:ctrlPr>
                    </m:barPr>
                    <m:e>
                      <m:acc>
                        <m:accPr>
                          <m:chr m:val="⃗"/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acc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E</m:t>
                          </m:r>
                        </m:e>
                      </m:acc>
                    </m:e>
                  </m:ba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∂t</m:t>
                  </m:r>
                </m:den>
              </m:f>
            </m:oMath>
            <w:r w:rsidRPr="005B7453">
              <w:rPr>
                <w:rFonts w:eastAsiaTheme="minorEastAsia"/>
              </w:rPr>
              <w:t xml:space="preserve">. On obtient la relation demandée en posant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bdr w:val="single" w:sz="4" w:space="0" w:color="auto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bdr w:val="single" w:sz="4" w:space="0" w:color="auto"/>
                    </w:rPr>
                    <m:t>ω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bdr w:val="single" w:sz="4" w:space="0" w:color="auto"/>
                    </w:rPr>
                    <m:t>p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bdr w:val="single" w:sz="4" w:space="0" w:color="auto"/>
                </w:rPr>
                <m:t>=</m:t>
              </m:r>
              <m:rad>
                <m:radPr>
                  <m:degHide m:val="on"/>
                  <m:ctrlPr>
                    <w:rPr>
                      <w:rFonts w:ascii="Cambria Math" w:eastAsiaTheme="minorEastAsia" w:hAnsi="Cambria Math"/>
                      <w:bdr w:val="single" w:sz="4" w:space="0" w:color="auto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n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2</m:t>
                          </m:r>
                        </m:sup>
                      </m:sSup>
                    </m:num>
                    <m:den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m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e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ε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0</m:t>
                          </m:r>
                        </m:sub>
                      </m:sSub>
                    </m:den>
                  </m:f>
                </m:e>
              </m:rad>
            </m:oMath>
            <w:r w:rsidRPr="005B7453">
              <w:rPr>
                <w:rFonts w:eastAsiaTheme="minorEastAsia"/>
              </w:rPr>
              <w:t>.</w:t>
            </w:r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</w:p>
        </w:tc>
      </w:tr>
      <w:tr w:rsidR="009D12EE" w:rsidRPr="005B7453" w:rsidTr="00CD4FCB">
        <w:trPr>
          <w:jc w:val="center"/>
        </w:trPr>
        <w:tc>
          <w:tcPr>
            <w:tcW w:w="817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>G5</w:t>
            </w:r>
          </w:p>
        </w:tc>
        <w:tc>
          <w:tcPr>
            <w:tcW w:w="7656" w:type="dxa"/>
          </w:tcPr>
          <w:p w:rsidR="009D12EE" w:rsidRPr="005B7453" w:rsidRDefault="00772913" w:rsidP="00CD4FCB">
            <w:pPr>
              <w:jc w:val="both"/>
              <w:rPr>
                <w:rFonts w:eastAsiaTheme="minorEastAsia"/>
              </w:rPr>
            </w:pP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rot</m:t>
                  </m:r>
                </m:e>
              </m:acc>
              <m:d>
                <m:dPr>
                  <m:ctrlPr>
                    <w:rPr>
                      <w:rFonts w:ascii="Cambria Math" w:eastAsiaTheme="minorEastAsia" w:hAnsi="Cambria Math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eastAsiaTheme="minorEastAsia" w:hAnsi="Cambria Math"/>
                        </w:rPr>
                      </m:ctrlPr>
                    </m:funcPr>
                    <m:fName>
                      <m:acc>
                        <m:accPr>
                          <m:chr m:val="⃗"/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acc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rot</m:t>
                          </m:r>
                        </m:e>
                      </m:acc>
                    </m:fName>
                    <m:e>
                      <m:bar>
                        <m:bar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barPr>
                        <m:e>
                          <m:acc>
                            <m:accPr>
                              <m:chr m:val="⃗"/>
                              <m:ctrlPr>
                                <w:rPr>
                                  <w:rFonts w:ascii="Cambria Math" w:eastAsiaTheme="minorEastAsia" w:hAnsi="Cambria Math"/>
                                </w:rPr>
                              </m:ctrlPr>
                            </m:acc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E</m:t>
                              </m:r>
                            </m:e>
                          </m:acc>
                        </m:e>
                      </m:bar>
                    </m:e>
                  </m:func>
                </m:e>
              </m:d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=</m:t>
              </m:r>
              <m:func>
                <m:funcPr>
                  <m:ctrlPr>
                    <w:rPr>
                      <w:rFonts w:ascii="Cambria Math" w:eastAsiaTheme="minorEastAsia" w:hAnsi="Cambria Math"/>
                    </w:rPr>
                  </m:ctrlPr>
                </m:funcPr>
                <m:fNam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grad</m:t>
                      </m:r>
                    </m:e>
                  </m:acc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</w:rPr>
                      </m:ctrlPr>
                    </m:dPr>
                    <m:e>
                      <m:func>
                        <m:func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div</m:t>
                          </m:r>
                        </m:fName>
                        <m:e>
                          <m:bar>
                            <m:barPr>
                              <m:ctrlPr>
                                <w:rPr>
                                  <w:rFonts w:ascii="Cambria Math" w:eastAsiaTheme="minorEastAsia" w:hAnsi="Cambria Math"/>
                                </w:rPr>
                              </m:ctrlPr>
                            </m:barPr>
                            <m:e>
                              <m:acc>
                                <m:accPr>
                                  <m:chr m:val="⃗"/>
                                  <m:ctrlPr>
                                    <w:rPr>
                                      <w:rFonts w:ascii="Cambria Math" w:eastAsiaTheme="minorEastAsia" w:hAnsi="Cambria Math"/>
                                    </w:rPr>
                                  </m:ctrlPr>
                                </m:acc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/>
                                    </w:rPr>
                                    <m:t>E</m:t>
                                  </m:r>
                                </m:e>
                              </m:acc>
                            </m:e>
                          </m:bar>
                        </m:e>
                      </m:func>
                    </m:e>
                  </m:d>
                </m:e>
              </m:func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-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Δ</m:t>
                  </m:r>
                </m:e>
              </m:acc>
              <m:bar>
                <m:barPr>
                  <m:ctrlPr>
                    <w:rPr>
                      <w:rFonts w:ascii="Cambria Math" w:eastAsiaTheme="minorEastAsia" w:hAnsi="Cambria Math"/>
                    </w:rPr>
                  </m:ctrlPr>
                </m:bar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E</m:t>
                      </m:r>
                    </m:e>
                  </m:acc>
                </m:e>
              </m:bar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⇒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Δ</m:t>
                  </m:r>
                </m:e>
              </m:acc>
              <m:bar>
                <m:barPr>
                  <m:ctrlPr>
                    <w:rPr>
                      <w:rFonts w:ascii="Cambria Math" w:eastAsiaTheme="minorEastAsia" w:hAnsi="Cambria Math"/>
                    </w:rPr>
                  </m:ctrlPr>
                </m:bar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E</m:t>
                      </m:r>
                    </m:e>
                  </m:acc>
                </m:e>
              </m:bar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+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rot</m:t>
                  </m:r>
                </m:e>
              </m:acc>
              <m:d>
                <m:dPr>
                  <m:ctrlPr>
                    <w:rPr>
                      <w:rFonts w:ascii="Cambria Math" w:eastAsiaTheme="minorEastAsia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∂</m:t>
                      </m:r>
                      <m:bar>
                        <m:bar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barPr>
                        <m:e>
                          <m:acc>
                            <m:accPr>
                              <m:chr m:val="⃗"/>
                              <m:ctrlPr>
                                <w:rPr>
                                  <w:rFonts w:ascii="Cambria Math" w:eastAsiaTheme="minorEastAsia" w:hAnsi="Cambria Math"/>
                                </w:rPr>
                              </m:ctrlPr>
                            </m:acc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B</m:t>
                              </m:r>
                            </m:e>
                          </m:acc>
                        </m:e>
                      </m:ba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∂t</m:t>
                      </m:r>
                    </m:den>
                  </m:f>
                </m:e>
              </m:d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=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0</m:t>
                  </m:r>
                </m:e>
              </m:acc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⇒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Δ</m:t>
                  </m:r>
                </m:e>
              </m:acc>
              <m:bar>
                <m:barPr>
                  <m:ctrlPr>
                    <w:rPr>
                      <w:rFonts w:ascii="Cambria Math" w:eastAsiaTheme="minorEastAsia" w:hAnsi="Cambria Math"/>
                    </w:rPr>
                  </m:ctrlPr>
                </m:bar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E</m:t>
                      </m:r>
                    </m:e>
                  </m:acc>
                </m:e>
              </m:bar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∂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</w:rPr>
                      </m:ctrlPr>
                    </m:dPr>
                    <m:e>
                      <m:acc>
                        <m:accPr>
                          <m:chr m:val="⃗"/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acc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rot</m:t>
                          </m:r>
                        </m:e>
                      </m:acc>
                      <m:bar>
                        <m:bar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barPr>
                        <m:e>
                          <m:acc>
                            <m:accPr>
                              <m:chr m:val="⃗"/>
                              <m:ctrlPr>
                                <w:rPr>
                                  <w:rFonts w:ascii="Cambria Math" w:eastAsiaTheme="minorEastAsia" w:hAnsi="Cambria Math"/>
                                </w:rPr>
                              </m:ctrlPr>
                            </m:acc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B</m:t>
                              </m:r>
                            </m:e>
                          </m:acc>
                        </m:e>
                      </m:bar>
                    </m:e>
                  </m:d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∂t</m:t>
                  </m:r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=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0</m:t>
                  </m:r>
                </m:e>
              </m:acc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⇒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bdr w:val="single" w:sz="4" w:space="0" w:color="auto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bdr w:val="single" w:sz="4" w:space="0" w:color="auto"/>
                    </w:rPr>
                    <m:t>Δ</m:t>
                  </m:r>
                </m:e>
              </m:acc>
              <m:bar>
                <m:barPr>
                  <m:ctrlPr>
                    <w:rPr>
                      <w:rFonts w:ascii="Cambria Math" w:eastAsiaTheme="minorEastAsia" w:hAnsi="Cambria Math"/>
                      <w:bdr w:val="single" w:sz="4" w:space="0" w:color="auto"/>
                    </w:rPr>
                  </m:ctrlPr>
                </m:bar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E</m:t>
                      </m:r>
                    </m:e>
                  </m:acc>
                </m:e>
              </m:bar>
              <m:r>
                <m:rPr>
                  <m:sty m:val="p"/>
                </m:rPr>
                <w:rPr>
                  <w:rFonts w:ascii="Cambria Math" w:eastAsiaTheme="minorEastAsia" w:hAnsi="Cambria Math"/>
                  <w:bdr w:val="single" w:sz="4" w:space="0" w:color="auto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bdr w:val="single" w:sz="4" w:space="0" w:color="auto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bdr w:val="single" w:sz="4" w:space="0" w:color="auto"/>
                    </w:rPr>
                    <m:t>ε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bdr w:val="single" w:sz="4" w:space="0" w:color="auto"/>
                    </w:rPr>
                    <m:t>0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bdr w:val="single" w:sz="4" w:space="0" w:color="auto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bdr w:val="single" w:sz="4" w:space="0" w:color="auto"/>
                    </w:rPr>
                    <m:t>μ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bdr w:val="single" w:sz="4" w:space="0" w:color="auto"/>
                    </w:rPr>
                    <m:t>0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bdr w:val="single" w:sz="4" w:space="0" w:color="auto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bdr w:val="single" w:sz="4" w:space="0" w:color="auto"/>
                    </w:rPr>
                    <m:t>1-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</m:ctrlPr>
                    </m:fPr>
                    <m:num>
                      <m:sSubSup>
                        <m:sSubSupPr>
                          <m:ctrlP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</m:ctrlPr>
                        </m:sSub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ω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p</m:t>
                          </m:r>
                        </m:sub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2</m:t>
                          </m:r>
                        </m:sup>
                      </m:sSubSup>
                    </m:num>
                    <m:den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ω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2</m:t>
                          </m:r>
                        </m:sup>
                      </m:sSup>
                    </m:den>
                  </m:f>
                </m:e>
              </m:d>
              <m:f>
                <m:fPr>
                  <m:ctrlPr>
                    <w:rPr>
                      <w:rFonts w:ascii="Cambria Math" w:eastAsiaTheme="minorEastAsia" w:hAnsi="Cambria Math"/>
                      <w:bdr w:val="single" w:sz="4" w:space="0" w:color="auto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∂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2</m:t>
                      </m:r>
                    </m:sup>
                  </m:sSup>
                  <m:bar>
                    <m:barPr>
                      <m:ctrlP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</m:ctrlPr>
                    </m:barPr>
                    <m:e>
                      <m:acc>
                        <m:accPr>
                          <m:chr m:val="⃗"/>
                          <m:ctrlP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</m:ctrlPr>
                        </m:acc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E</m:t>
                          </m:r>
                        </m:e>
                      </m:acc>
                    </m:e>
                  </m:ba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bdr w:val="single" w:sz="4" w:space="0" w:color="auto"/>
                    </w:rPr>
                    <m:t>∂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t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/>
                  <w:bdr w:val="single" w:sz="4" w:space="0" w:color="auto"/>
                </w:rPr>
                <m:t>=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bdr w:val="single" w:sz="4" w:space="0" w:color="auto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bdr w:val="single" w:sz="4" w:space="0" w:color="auto"/>
                    </w:rPr>
                    <m:t>0</m:t>
                  </m:r>
                </m:e>
              </m:acc>
            </m:oMath>
            <w:r w:rsidR="009D12EE" w:rsidRPr="005B7453">
              <w:rPr>
                <w:rFonts w:eastAsiaTheme="minorEastAsia"/>
              </w:rPr>
              <w:t>.</w:t>
            </w:r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 xml:space="preserve">Comme 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Δ</m:t>
                  </m:r>
                </m:e>
              </m:acc>
              <m:bar>
                <m:barPr>
                  <m:ctrlPr>
                    <w:rPr>
                      <w:rFonts w:ascii="Cambria Math" w:eastAsiaTheme="minorEastAsia" w:hAnsi="Cambria Math"/>
                    </w:rPr>
                  </m:ctrlPr>
                </m:bar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E</m:t>
                      </m:r>
                    </m:e>
                  </m:acc>
                </m:e>
              </m:bar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∂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bar>
                    <m:barPr>
                      <m:ctrlPr>
                        <w:rPr>
                          <w:rFonts w:ascii="Cambria Math" w:eastAsiaTheme="minorEastAsia" w:hAnsi="Cambria Math"/>
                        </w:rPr>
                      </m:ctrlPr>
                    </m:barPr>
                    <m:e>
                      <m:acc>
                        <m:accPr>
                          <m:chr m:val="⃗"/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acc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E</m:t>
                          </m:r>
                        </m:e>
                      </m:acc>
                    </m:e>
                  </m:ba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∂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z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=-</m:t>
              </m:r>
              <m:sSup>
                <m:sSupPr>
                  <m:ctrlPr>
                    <w:rPr>
                      <w:rFonts w:ascii="Cambria Math" w:eastAsiaTheme="minorEastAsia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k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bar>
                <m:barPr>
                  <m:ctrlPr>
                    <w:rPr>
                      <w:rFonts w:ascii="Cambria Math" w:eastAsiaTheme="minorEastAsia" w:hAnsi="Cambria Math"/>
                    </w:rPr>
                  </m:ctrlPr>
                </m:bar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E</m:t>
                      </m:r>
                    </m:e>
                  </m:acc>
                </m:e>
              </m:bar>
            </m:oMath>
            <w:r w:rsidRPr="005B7453">
              <w:rPr>
                <w:rFonts w:eastAsiaTheme="minorEastAsia"/>
              </w:rPr>
              <w:t xml:space="preserve"> et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∂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bar>
                    <m:barPr>
                      <m:ctrlPr>
                        <w:rPr>
                          <w:rFonts w:ascii="Cambria Math" w:eastAsiaTheme="minorEastAsia" w:hAnsi="Cambria Math"/>
                        </w:rPr>
                      </m:ctrlPr>
                    </m:barPr>
                    <m:e>
                      <m:acc>
                        <m:accPr>
                          <m:chr m:val="⃗"/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acc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E</m:t>
                          </m:r>
                        </m:e>
                      </m:acc>
                    </m:e>
                  </m:ba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∂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t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=-</m:t>
              </m:r>
              <m:sSup>
                <m:sSupPr>
                  <m:ctrlPr>
                    <w:rPr>
                      <w:rFonts w:ascii="Cambria Math" w:eastAsiaTheme="minorEastAsia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ω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bar>
                <m:barPr>
                  <m:ctrlPr>
                    <w:rPr>
                      <w:rFonts w:ascii="Cambria Math" w:eastAsiaTheme="minorEastAsia" w:hAnsi="Cambria Math"/>
                    </w:rPr>
                  </m:ctrlPr>
                </m:bar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E</m:t>
                      </m:r>
                    </m:e>
                  </m:acc>
                </m:e>
              </m:bar>
            </m:oMath>
            <w:r w:rsidRPr="005B7453">
              <w:rPr>
                <w:rFonts w:eastAsiaTheme="minorEastAsia"/>
              </w:rPr>
              <w:t xml:space="preserve">, 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k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bar>
                <m:barPr>
                  <m:ctrlPr>
                    <w:rPr>
                      <w:rFonts w:ascii="Cambria Math" w:eastAsiaTheme="minorEastAsia" w:hAnsi="Cambria Math"/>
                    </w:rPr>
                  </m:ctrlPr>
                </m:bar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E</m:t>
                      </m:r>
                    </m:e>
                  </m:acc>
                </m:e>
              </m:bar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=</m:t>
              </m:r>
              <m:sSub>
                <m:sSubPr>
                  <m:ctrlPr>
                    <w:rPr>
                      <w:rFonts w:ascii="Cambria Math" w:eastAsiaTheme="minorEastAsia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ε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0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μ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0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1-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</w:rPr>
                      </m:ctrlPr>
                    </m:fPr>
                    <m:num>
                      <m:sSubSup>
                        <m:sSubSup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sSub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ω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p</m:t>
                          </m:r>
                        </m:sub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bSup>
                    </m:num>
                    <m:den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ω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</m:den>
                  </m:f>
                </m:e>
              </m:d>
              <m:d>
                <m:dPr>
                  <m:ctrlPr>
                    <w:rPr>
                      <w:rFonts w:ascii="Cambria Math" w:eastAsiaTheme="minorEastAsia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ω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bar>
                    <m:barPr>
                      <m:ctrlPr>
                        <w:rPr>
                          <w:rFonts w:ascii="Cambria Math" w:eastAsiaTheme="minorEastAsia" w:hAnsi="Cambria Math"/>
                        </w:rPr>
                      </m:ctrlPr>
                    </m:barPr>
                    <m:e>
                      <m:acc>
                        <m:accPr>
                          <m:chr m:val="⃗"/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acc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E</m:t>
                          </m:r>
                        </m:e>
                      </m:acc>
                    </m:e>
                  </m:bar>
                </m:e>
              </m:d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⇒</m:t>
              </m:r>
              <m:sSup>
                <m:sSupPr>
                  <m:ctrlPr>
                    <w:rPr>
                      <w:rFonts w:ascii="Cambria Math" w:eastAsiaTheme="minorEastAsia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k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=</m:t>
              </m:r>
              <m:sSub>
                <m:sSubPr>
                  <m:ctrlPr>
                    <w:rPr>
                      <w:rFonts w:ascii="Cambria Math" w:eastAsiaTheme="minorEastAsia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ε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0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μ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0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1-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</w:rPr>
                      </m:ctrlPr>
                    </m:fPr>
                    <m:num>
                      <m:sSubSup>
                        <m:sSubSup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sSub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ω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p</m:t>
                          </m:r>
                        </m:sub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bSup>
                    </m:num>
                    <m:den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ω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</m:den>
                  </m:f>
                </m:e>
              </m:d>
              <m:sSup>
                <m:sSupPr>
                  <m:ctrlPr>
                    <w:rPr>
                      <w:rFonts w:ascii="Cambria Math" w:eastAsiaTheme="minorEastAsia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ω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oMath>
            <w:r w:rsidRPr="005B7453">
              <w:rPr>
                <w:rFonts w:eastAsiaTheme="minorEastAsia"/>
              </w:rPr>
              <w:t xml:space="preserve">. Avec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ε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0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μ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0</m:t>
                  </m:r>
                </m:sub>
              </m:sSub>
              <m:sSup>
                <m:sSupPr>
                  <m:ctrlPr>
                    <w:rPr>
                      <w:rFonts w:ascii="Cambria Math" w:eastAsiaTheme="minorEastAsia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c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=1</m:t>
              </m:r>
            </m:oMath>
            <w:r w:rsidRPr="005B7453">
              <w:rPr>
                <w:rFonts w:eastAsiaTheme="minorEastAsia"/>
              </w:rPr>
              <w:t xml:space="preserve">,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bdr w:val="single" w:sz="4" w:space="0" w:color="auto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bdr w:val="single" w:sz="4" w:space="0" w:color="auto"/>
                    </w:rPr>
                    <m:t>k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bdr w:val="single" w:sz="4" w:space="0" w:color="auto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eastAsiaTheme="minorEastAsia" w:hAnsi="Cambria Math"/>
                  <w:bdr w:val="single" w:sz="4" w:space="0" w:color="auto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bdr w:val="single" w:sz="4" w:space="0" w:color="auto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ω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bdr w:val="single" w:sz="4" w:space="0" w:color="auto"/>
                    </w:rPr>
                    <m:t>-</m:t>
                  </m:r>
                  <m:sSubSup>
                    <m:sSubSupPr>
                      <m:ctrlP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ω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p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2</m:t>
                      </m:r>
                    </m:sup>
                  </m:sSubSup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c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2</m:t>
                      </m:r>
                    </m:sup>
                  </m:sSup>
                </m:den>
              </m:f>
            </m:oMath>
            <w:r w:rsidRPr="00D51C24">
              <w:rPr>
                <w:rFonts w:eastAsiaTheme="minorEastAsia"/>
                <w:bdr w:val="single" w:sz="4" w:space="0" w:color="auto"/>
              </w:rPr>
              <w:t>. Il s’agit de la relation de dispersion</w:t>
            </w:r>
            <w:r>
              <w:rPr>
                <w:rFonts w:eastAsiaTheme="minorEastAsia"/>
              </w:rPr>
              <w:t>.</w:t>
            </w:r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</w:p>
        </w:tc>
      </w:tr>
      <w:tr w:rsidR="009D12EE" w:rsidRPr="005B7453" w:rsidTr="00CD4FCB">
        <w:trPr>
          <w:jc w:val="center"/>
        </w:trPr>
        <w:tc>
          <w:tcPr>
            <w:tcW w:w="817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lastRenderedPageBreak/>
              <w:t>G6</w:t>
            </w:r>
          </w:p>
        </w:tc>
        <w:tc>
          <w:tcPr>
            <w:tcW w:w="7656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 xml:space="preserve">Pour </w:t>
            </w:r>
            <m:oMath>
              <m:r>
                <w:rPr>
                  <w:rFonts w:ascii="Cambria Math" w:eastAsiaTheme="minorEastAsia" w:hAnsi="Cambria Math"/>
                </w:rPr>
                <m:t>ω&lt;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ω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p</m:t>
                  </m:r>
                </m:sub>
              </m:sSub>
            </m:oMath>
            <w:r w:rsidRPr="005B7453">
              <w:rPr>
                <w:rFonts w:eastAsiaTheme="minorEastAsia"/>
              </w:rPr>
              <w:t xml:space="preserve">, </w:t>
            </w:r>
            <m:oMath>
              <m:r>
                <w:rPr>
                  <w:rFonts w:ascii="Cambria Math" w:eastAsiaTheme="minorEastAsia" w:hAnsi="Cambria Math"/>
                </w:rPr>
                <m:t>k</m:t>
              </m:r>
            </m:oMath>
            <w:r w:rsidRPr="005B7453">
              <w:rPr>
                <w:rFonts w:eastAsiaTheme="minorEastAsia"/>
              </w:rPr>
              <w:t xml:space="preserve"> est imaginaire pur et </w:t>
            </w:r>
            <w:r w:rsidRPr="00D51C24">
              <w:rPr>
                <w:rFonts w:eastAsiaTheme="minorEastAsia"/>
                <w:bdr w:val="single" w:sz="4" w:space="0" w:color="auto"/>
              </w:rPr>
              <w:t>l’onde ne se propage pas (onde évanescente)</w:t>
            </w:r>
            <w:r w:rsidRPr="005B7453">
              <w:rPr>
                <w:rFonts w:eastAsiaTheme="minorEastAsia"/>
              </w:rPr>
              <w:t>.</w:t>
            </w:r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</w:p>
        </w:tc>
      </w:tr>
      <w:tr w:rsidR="009D12EE" w:rsidRPr="005B7453" w:rsidTr="00CD4FCB">
        <w:trPr>
          <w:jc w:val="center"/>
        </w:trPr>
        <w:tc>
          <w:tcPr>
            <w:tcW w:w="817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>G7</w:t>
            </w:r>
          </w:p>
        </w:tc>
        <w:tc>
          <w:tcPr>
            <w:tcW w:w="7656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 xml:space="preserve">Pour </w:t>
            </w:r>
            <m:oMath>
              <m:r>
                <w:rPr>
                  <w:rFonts w:ascii="Cambria Math" w:eastAsiaTheme="minorEastAsia" w:hAnsi="Cambria Math"/>
                </w:rPr>
                <m:t>ω&gt;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ω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p</m:t>
                  </m:r>
                </m:sub>
              </m:sSub>
            </m:oMath>
            <w:r w:rsidRPr="005B7453">
              <w:rPr>
                <w:rFonts w:eastAsiaTheme="minorEastAsia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φ</m:t>
                  </m:r>
                </m:sub>
              </m:sSub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ω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k</m:t>
                  </m:r>
                </m:den>
              </m:f>
            </m:oMath>
            <w:r w:rsidRPr="005B7453">
              <w:rPr>
                <w:rFonts w:eastAsiaTheme="minorEastAsia"/>
              </w:rPr>
              <w:t xml:space="preserve">, avec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k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ω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-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p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bSup>
                  <m:ctrlPr>
                    <w:rPr>
                      <w:rFonts w:ascii="Cambria Math" w:hAnsi="Cambria Math"/>
                      <w:i/>
                    </w:rPr>
                  </m:ctrlP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c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/>
                </w:rPr>
                <m:t>⇒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ω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c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ω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ctrlPr>
                    <w:rPr>
                      <w:rFonts w:ascii="Cambria Math" w:hAnsi="Cambria Math"/>
                      <w:i/>
                    </w:rPr>
                  </m:ctrlP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ω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-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p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bSup>
                </m:den>
              </m:f>
            </m:oMath>
            <w:r w:rsidRPr="005B7453">
              <w:rPr>
                <w:rFonts w:eastAsiaTheme="minorEastAsia"/>
              </w:rPr>
              <w:t xml:space="preserve">. Ainsi,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φ</m:t>
                  </m:r>
                </m:sub>
              </m:sSub>
              <m:r>
                <w:rPr>
                  <w:rFonts w:ascii="Cambria Math" w:eastAsiaTheme="minorEastAsia" w:hAnsi="Cambria Math"/>
                  <w:bdr w:val="single" w:sz="4" w:space="0" w:color="auto"/>
                </w:rPr>
                <m:t>=c</m:t>
              </m:r>
              <m:rad>
                <m:radPr>
                  <m:degHide m:val="on"/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1-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bdr w:val="single" w:sz="4" w:space="0" w:color="auto"/>
                            </w:rPr>
                          </m:ctrlPr>
                        </m:fPr>
                        <m:num>
                          <m:sSubSup>
                            <m:sSub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bdr w:val="single" w:sz="4" w:space="0" w:color="auto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eastAsiaTheme="minorEastAsia" w:hAnsi="Cambria Math"/>
                                  <w:bdr w:val="single" w:sz="4" w:space="0" w:color="auto"/>
                                </w:rPr>
                                <m:t>ω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bdr w:val="single" w:sz="4" w:space="0" w:color="auto"/>
                                </w:rPr>
                                <m:t>p</m:t>
                              </m:r>
                            </m:sub>
                            <m:sup>
                              <m:r>
                                <w:rPr>
                                  <w:rFonts w:ascii="Cambria Math" w:eastAsiaTheme="minorEastAsia" w:hAnsi="Cambria Math"/>
                                  <w:bdr w:val="single" w:sz="4" w:space="0" w:color="auto"/>
                                </w:rPr>
                                <m:t>2</m:t>
                              </m:r>
                            </m:sup>
                          </m:sSubSup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bdr w:val="single" w:sz="4" w:space="0" w:color="auto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  <w:bdr w:val="single" w:sz="4" w:space="0" w:color="auto"/>
                                </w:rPr>
                                <m:t>ω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  <w:bdr w:val="single" w:sz="4" w:space="0" w:color="auto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</m:den>
                  </m:f>
                </m:e>
              </m:rad>
            </m:oMath>
            <w:r w:rsidRPr="005B7453">
              <w:rPr>
                <w:rFonts w:eastAsiaTheme="minorEastAsia"/>
              </w:rPr>
              <w:t>.</w:t>
            </w:r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 xml:space="preserve">Pour déterminer la vitesse de groupe, on différencie la relation de dispersion :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k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ω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-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p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bSup>
                  <m:ctrlPr>
                    <w:rPr>
                      <w:rFonts w:ascii="Cambria Math" w:hAnsi="Cambria Math"/>
                      <w:i/>
                    </w:rPr>
                  </m:ctrlP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c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hAnsi="Cambria Math"/>
                </w:rPr>
                <m:t>⇒2kdk=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2ω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c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hAnsi="Cambria Math"/>
                </w:rPr>
                <m:t>dω</m:t>
              </m:r>
            </m:oMath>
            <w:r w:rsidRPr="005B7453">
              <w:rPr>
                <w:rFonts w:eastAsiaTheme="minorEastAsia"/>
              </w:rPr>
              <w:t xml:space="preserve">. On en déduit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g</m:t>
                  </m:r>
                </m:sub>
              </m:sSub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dω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dk</m:t>
                  </m:r>
                </m:den>
              </m:f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2k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c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</w:rPr>
                    <m:t>2ω</m:t>
                  </m:r>
                </m:den>
              </m:f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c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φ</m:t>
                      </m:r>
                    </m:sub>
                  </m:sSub>
                </m:den>
              </m:f>
            </m:oMath>
            <w:r w:rsidRPr="005B7453">
              <w:rPr>
                <w:rFonts w:eastAsiaTheme="minorEastAsia"/>
              </w:rPr>
              <w:t xml:space="preserve">. Finalement,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g</m:t>
                  </m:r>
                </m:sub>
              </m:sSub>
              <m:r>
                <w:rPr>
                  <w:rFonts w:ascii="Cambria Math" w:eastAsiaTheme="minorEastAsia" w:hAnsi="Cambria Math"/>
                  <w:bdr w:val="single" w:sz="4" w:space="0" w:color="auto"/>
                </w:rPr>
                <m:t>=c</m:t>
              </m:r>
              <m:rad>
                <m:radPr>
                  <m:degHide m:val="on"/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1-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fPr>
                    <m:num>
                      <m:sSubSup>
                        <m:sSubSupPr>
                          <m:ctrlPr>
                            <w:rPr>
                              <w:rFonts w:ascii="Cambria Math" w:eastAsiaTheme="minorEastAsia" w:hAnsi="Cambria Math"/>
                              <w:i/>
                              <w:bdr w:val="single" w:sz="4" w:space="0" w:color="auto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ω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p</m:t>
                          </m:r>
                        </m:sub>
                        <m:sup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2</m:t>
                          </m:r>
                        </m:sup>
                      </m:sSubSup>
                    </m:num>
                    <m:den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bdr w:val="single" w:sz="4" w:space="0" w:color="auto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ω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2</m:t>
                          </m:r>
                        </m:sup>
                      </m:sSup>
                    </m:den>
                  </m:f>
                </m:e>
              </m:rad>
            </m:oMath>
            <w:r w:rsidRPr="005B7453">
              <w:rPr>
                <w:rFonts w:eastAsiaTheme="minorEastAsia"/>
              </w:rPr>
              <w:t>.</w:t>
            </w:r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>La vitesse de phase dépend de la pulsation, le milieu est dispersif.</w:t>
            </w:r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</w:p>
        </w:tc>
      </w:tr>
      <w:tr w:rsidR="009D12EE" w:rsidRPr="005B7453" w:rsidTr="00CD4FCB">
        <w:trPr>
          <w:jc w:val="center"/>
        </w:trPr>
        <w:tc>
          <w:tcPr>
            <w:tcW w:w="817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>G8</w:t>
            </w:r>
          </w:p>
        </w:tc>
        <w:tc>
          <w:tcPr>
            <w:tcW w:w="7656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 xml:space="preserve">Pour </w:t>
            </w:r>
            <m:oMath>
              <m:r>
                <w:rPr>
                  <w:rFonts w:ascii="Cambria Math" w:eastAsiaTheme="minorEastAsia" w:hAnsi="Cambria Math"/>
                </w:rPr>
                <m:t>ω≫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ω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p</m:t>
                  </m:r>
                </m:sub>
              </m:sSub>
            </m:oMath>
            <w:r w:rsidRPr="005B7453">
              <w:rPr>
                <w:rFonts w:eastAsiaTheme="minorEastAsia"/>
              </w:rPr>
              <w:t xml:space="preserve">,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p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2</m:t>
                      </m:r>
                    </m:sup>
                  </m:sSubSup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ω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/>
                  <w:bdr w:val="single" w:sz="4" w:space="0" w:color="auto"/>
                </w:rPr>
                <m:t>≪1</m:t>
              </m:r>
            </m:oMath>
            <w:r w:rsidRPr="00D51C24">
              <w:rPr>
                <w:rFonts w:eastAsiaTheme="minorEastAsia"/>
                <w:bdr w:val="single" w:sz="4" w:space="0" w:color="auto"/>
              </w:rPr>
              <w:t xml:space="preserve"> et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φ</m:t>
                  </m:r>
                </m:sub>
              </m:sSub>
              <m:r>
                <w:rPr>
                  <w:rFonts w:ascii="Cambria Math" w:eastAsiaTheme="minorEastAsia" w:hAnsi="Cambria Math"/>
                  <w:bdr w:val="single" w:sz="4" w:space="0" w:color="auto"/>
                </w:rPr>
                <m:t>=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g</m:t>
                  </m:r>
                </m:sub>
              </m:sSub>
              <m:r>
                <w:rPr>
                  <w:rFonts w:ascii="Cambria Math" w:eastAsiaTheme="minorEastAsia" w:hAnsi="Cambria Math"/>
                  <w:bdr w:val="single" w:sz="4" w:space="0" w:color="auto"/>
                </w:rPr>
                <m:t>=c</m:t>
              </m:r>
            </m:oMath>
            <w:r>
              <w:rPr>
                <w:rFonts w:eastAsiaTheme="minorEastAsia"/>
              </w:rPr>
              <w:t> :</w:t>
            </w:r>
            <w:r w:rsidRPr="005B7453">
              <w:rPr>
                <w:rFonts w:eastAsiaTheme="minorEastAsia"/>
              </w:rPr>
              <w:t xml:space="preserve"> le milieu n’est plus dispersif.</w:t>
            </w:r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 xml:space="preserve">On constate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</w:rPr>
                <m:t>≫2π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ω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p</m:t>
                  </m:r>
                </m:sub>
              </m:sSub>
            </m:oMath>
            <w:r w:rsidRPr="005B7453">
              <w:rPr>
                <w:rFonts w:eastAsiaTheme="minorEastAsia"/>
              </w:rPr>
              <w:t xml:space="preserve"> et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</w:rPr>
                <m:t>≫2π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ω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p</m:t>
                  </m:r>
                </m:sub>
              </m:sSub>
            </m:oMath>
            <w:r w:rsidRPr="005B7453">
              <w:rPr>
                <w:rFonts w:eastAsiaTheme="minorEastAsia"/>
              </w:rPr>
              <w:t xml:space="preserve">. </w:t>
            </w:r>
            <w:r w:rsidRPr="00D51C24">
              <w:rPr>
                <w:rFonts w:eastAsiaTheme="minorEastAsia"/>
                <w:bdr w:val="single" w:sz="4" w:space="0" w:color="auto"/>
              </w:rPr>
              <w:t>L’ionosphère est « transparente »</w:t>
            </w:r>
            <w:r w:rsidRPr="005B7453">
              <w:rPr>
                <w:rFonts w:eastAsiaTheme="minorEastAsia"/>
              </w:rPr>
              <w:t xml:space="preserve"> pour ces fréquences, judicieusement choisies pour la communication spatiale.</w:t>
            </w:r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</w:p>
        </w:tc>
      </w:tr>
    </w:tbl>
    <w:p w:rsidR="00872E29" w:rsidRDefault="00872E29" w:rsidP="00A849C8">
      <w:pPr>
        <w:jc w:val="both"/>
        <w:rPr>
          <w:rFonts w:eastAsiaTheme="minorEastAsia"/>
        </w:rPr>
      </w:pPr>
    </w:p>
    <w:p w:rsidR="001648A9" w:rsidRDefault="001648A9">
      <w:pPr>
        <w:rPr>
          <w:rFonts w:ascii="Arial" w:eastAsia="Times New Roman" w:hAnsi="Arial" w:cs="Times New Roman"/>
          <w:b/>
          <w:sz w:val="24"/>
          <w:szCs w:val="24"/>
          <w:lang w:eastAsia="fr-FR"/>
        </w:rPr>
      </w:pPr>
      <w:r>
        <w:rPr>
          <w:rFonts w:ascii="Arial" w:eastAsia="Times New Roman" w:hAnsi="Arial" w:cs="Times New Roman"/>
          <w:b/>
          <w:sz w:val="24"/>
          <w:szCs w:val="24"/>
          <w:lang w:eastAsia="fr-FR"/>
        </w:rPr>
        <w:br w:type="page"/>
      </w:r>
    </w:p>
    <w:p w:rsidR="00953529" w:rsidRPr="00953529" w:rsidRDefault="00953529" w:rsidP="00953529">
      <w:pPr>
        <w:pBdr>
          <w:top w:val="single" w:sz="12" w:space="1" w:color="auto" w:shadow="1"/>
          <w:left w:val="single" w:sz="12" w:space="1" w:color="auto" w:shadow="1"/>
          <w:bottom w:val="single" w:sz="12" w:space="1" w:color="auto" w:shadow="1"/>
          <w:right w:val="single" w:sz="12" w:space="1" w:color="auto" w:shadow="1"/>
        </w:pBd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fr-FR"/>
        </w:rPr>
      </w:pPr>
      <w:r w:rsidRPr="00953529">
        <w:rPr>
          <w:rFonts w:ascii="Arial" w:eastAsia="Times New Roman" w:hAnsi="Arial" w:cs="Times New Roman"/>
          <w:b/>
          <w:sz w:val="24"/>
          <w:szCs w:val="24"/>
          <w:lang w:eastAsia="fr-FR"/>
        </w:rPr>
        <w:lastRenderedPageBreak/>
        <w:t>TROISIÈME PARTIE</w:t>
      </w:r>
    </w:p>
    <w:p w:rsidR="00953529" w:rsidRPr="00953529" w:rsidRDefault="00953529" w:rsidP="00953529">
      <w:pPr>
        <w:pBdr>
          <w:top w:val="single" w:sz="12" w:space="1" w:color="auto" w:shadow="1"/>
          <w:left w:val="single" w:sz="12" w:space="1" w:color="auto" w:shadow="1"/>
          <w:bottom w:val="single" w:sz="12" w:space="1" w:color="auto" w:shadow="1"/>
          <w:right w:val="single" w:sz="12" w:space="1" w:color="auto" w:shadow="1"/>
        </w:pBdr>
        <w:spacing w:after="0" w:line="240" w:lineRule="auto"/>
        <w:jc w:val="center"/>
        <w:rPr>
          <w:rFonts w:ascii="Arial" w:eastAsia="Times New Roman" w:hAnsi="Arial" w:cs="Times New Roman"/>
          <w:b/>
          <w:sz w:val="12"/>
          <w:szCs w:val="24"/>
          <w:lang w:eastAsia="fr-FR"/>
        </w:rPr>
      </w:pPr>
    </w:p>
    <w:p w:rsidR="00953529" w:rsidRPr="00953529" w:rsidRDefault="00953529" w:rsidP="00953529">
      <w:pPr>
        <w:keepNext/>
        <w:pBdr>
          <w:top w:val="single" w:sz="12" w:space="1" w:color="auto" w:shadow="1"/>
          <w:left w:val="single" w:sz="12" w:space="1" w:color="auto" w:shadow="1"/>
          <w:bottom w:val="single" w:sz="12" w:space="1" w:color="auto" w:shadow="1"/>
          <w:right w:val="single" w:sz="12" w:space="1" w:color="auto" w:shadow="1"/>
        </w:pBdr>
        <w:spacing w:after="0" w:line="240" w:lineRule="auto"/>
        <w:jc w:val="center"/>
        <w:outlineLvl w:val="6"/>
        <w:rPr>
          <w:rFonts w:ascii="Arial" w:eastAsia="Times New Roman" w:hAnsi="Arial" w:cs="Times New Roman"/>
          <w:b/>
          <w:sz w:val="26"/>
          <w:szCs w:val="24"/>
          <w:lang w:eastAsia="fr-FR"/>
        </w:rPr>
      </w:pPr>
      <w:r w:rsidRPr="00953529">
        <w:rPr>
          <w:rFonts w:ascii="Arial" w:eastAsia="Times New Roman" w:hAnsi="Arial" w:cs="Times New Roman"/>
          <w:b/>
          <w:sz w:val="26"/>
          <w:szCs w:val="24"/>
          <w:lang w:eastAsia="fr-FR"/>
        </w:rPr>
        <w:t>FORMATION DE LA QUEUE DE LA COMÈTE</w:t>
      </w:r>
    </w:p>
    <w:p w:rsidR="00953529" w:rsidRDefault="00953529" w:rsidP="00A849C8">
      <w:pPr>
        <w:jc w:val="both"/>
        <w:rPr>
          <w:rFonts w:eastAsiaTheme="minorEastAsia"/>
        </w:rPr>
      </w:pPr>
    </w:p>
    <w:tbl>
      <w:tblPr>
        <w:tblStyle w:val="Grilledutableau"/>
        <w:tblW w:w="0" w:type="auto"/>
        <w:jc w:val="center"/>
        <w:tblLook w:val="04A0"/>
      </w:tblPr>
      <w:tblGrid>
        <w:gridCol w:w="817"/>
        <w:gridCol w:w="7656"/>
      </w:tblGrid>
      <w:tr w:rsidR="009D12EE" w:rsidRPr="005B7453" w:rsidTr="00CD4FCB">
        <w:trPr>
          <w:jc w:val="center"/>
        </w:trPr>
        <w:tc>
          <w:tcPr>
            <w:tcW w:w="817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H1</w:t>
            </w:r>
          </w:p>
        </w:tc>
        <w:tc>
          <w:tcPr>
            <w:tcW w:w="7656" w:type="dxa"/>
          </w:tcPr>
          <w:p w:rsidR="009D12EE" w:rsidRPr="005B7453" w:rsidRDefault="009D12EE" w:rsidP="00CD4FCB">
            <w:pPr>
              <w:jc w:val="both"/>
            </w:pPr>
            <w:r>
              <w:rPr>
                <w:rFonts w:eastAsiaTheme="minorEastAsia"/>
              </w:rPr>
              <w:t xml:space="preserve">Le flux thermique surfacique est dirigée vers la comète :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j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com</m:t>
                  </m:r>
                </m:sub>
              </m:sSub>
              <m:r>
                <w:rPr>
                  <w:rFonts w:ascii="Cambria Math" w:eastAsiaTheme="minorEastAsia" w:hAnsi="Cambria Math"/>
                  <w:bdr w:val="single" w:sz="4" w:space="0" w:color="auto"/>
                </w:rPr>
                <m:t>=-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j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com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e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r</m:t>
                  </m:r>
                </m:sub>
              </m:sSub>
            </m:oMath>
            <w:r>
              <w:rPr>
                <w:rFonts w:eastAsiaTheme="minorEastAsia"/>
              </w:rPr>
              <w:t>.</w:t>
            </w:r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</w:p>
        </w:tc>
      </w:tr>
      <w:tr w:rsidR="009D12EE" w:rsidRPr="005B7453" w:rsidTr="00CD4FCB">
        <w:trPr>
          <w:jc w:val="center"/>
        </w:trPr>
        <w:tc>
          <w:tcPr>
            <w:tcW w:w="817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H2</w:t>
            </w:r>
          </w:p>
        </w:tc>
        <w:tc>
          <w:tcPr>
            <w:tcW w:w="7656" w:type="dxa"/>
          </w:tcPr>
          <w:p w:rsidR="009D12EE" w:rsidRDefault="009D12EE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La surface est orientée vers l’extérieur, d’où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ϕ</m:t>
                  </m:r>
                </m:e>
                <m:sub>
                  <m:r>
                    <w:rPr>
                      <w:rFonts w:ascii="Cambria Math" w:hAnsi="Cambria Math"/>
                    </w:rPr>
                    <m:t xml:space="preserve">com 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  <m:nary>
                <m:naryPr>
                  <m:chr m:val="∬"/>
                  <m:limLoc m:val="undOvr"/>
                  <m:ctrlPr>
                    <w:rPr>
                      <w:rFonts w:ascii="Cambria Math" w:hAnsi="Cambria Math"/>
                      <w:i/>
                    </w:rPr>
                  </m:ctrlPr>
                </m:naryPr>
                <m:sub>
                  <m:r>
                    <w:rPr>
                      <w:rFonts w:ascii="Cambria Math" w:hAnsi="Cambria Math"/>
                    </w:rPr>
                    <m:t>S</m:t>
                  </m:r>
                </m:sub>
                <m:sup/>
                <m:e>
                  <m: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j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com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</w:rPr>
                        <m:t>r</m:t>
                      </m:r>
                    </m:sub>
                  </m:sSub>
                  <m:r>
                    <w:rPr>
                      <w:rFonts w:ascii="Cambria Math" w:hAnsi="Cambria Math"/>
                    </w:rPr>
                    <m:t>⋅dS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</w:rPr>
                        <m:t>r</m:t>
                      </m:r>
                    </m:sub>
                  </m:sSub>
                </m:e>
              </m:nary>
              <m:r>
                <w:rPr>
                  <w:rFonts w:ascii="Cambria Math" w:hAnsi="Cambria Math"/>
                </w:rPr>
                <m:t>⇒</m:t>
              </m:r>
              <m:sSub>
                <m:sSubPr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hAnsi="Cambria Math"/>
                      <w:bdr w:val="single" w:sz="4" w:space="0" w:color="auto"/>
                    </w:rPr>
                    <m:t>ϕ</m:t>
                  </m:r>
                </m:e>
                <m:sub>
                  <m:r>
                    <w:rPr>
                      <w:rFonts w:ascii="Cambria Math" w:hAnsi="Cambria Math"/>
                      <w:bdr w:val="single" w:sz="4" w:space="0" w:color="auto"/>
                    </w:rPr>
                    <m:t>com</m:t>
                  </m:r>
                </m:sub>
              </m:sSub>
              <m:r>
                <w:rPr>
                  <w:rFonts w:ascii="Cambria Math" w:hAnsi="Cambria Math"/>
                  <w:bdr w:val="single" w:sz="4" w:space="0" w:color="auto"/>
                </w:rPr>
                <m:t>=-4π</m:t>
              </m:r>
              <m:sSubSup>
                <m:sSubSupPr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sSubSupPr>
                <m:e>
                  <m:r>
                    <w:rPr>
                      <w:rFonts w:ascii="Cambria Math" w:hAnsi="Cambria Math"/>
                      <w:bdr w:val="single" w:sz="4" w:space="0" w:color="auto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bdr w:val="single" w:sz="4" w:space="0" w:color="auto"/>
                    </w:rPr>
                    <m:t>com</m:t>
                  </m:r>
                </m:sub>
                <m:sup>
                  <m:r>
                    <w:rPr>
                      <w:rFonts w:ascii="Cambria Math" w:hAnsi="Cambria Math"/>
                      <w:bdr w:val="single" w:sz="4" w:space="0" w:color="auto"/>
                    </w:rPr>
                    <m:t>2</m:t>
                  </m:r>
                </m:sup>
              </m:sSubSup>
              <m:sSub>
                <m:sSubPr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hAnsi="Cambria Math"/>
                      <w:bdr w:val="single" w:sz="4" w:space="0" w:color="auto"/>
                    </w:rPr>
                    <m:t>j</m:t>
                  </m:r>
                </m:e>
                <m:sub>
                  <m:r>
                    <w:rPr>
                      <w:rFonts w:ascii="Cambria Math" w:hAnsi="Cambria Math"/>
                      <w:bdr w:val="single" w:sz="4" w:space="0" w:color="auto"/>
                    </w:rPr>
                    <m:t>com</m:t>
                  </m:r>
                </m:sub>
              </m:sSub>
              <m:r>
                <w:rPr>
                  <w:rFonts w:ascii="Cambria Math" w:hAnsi="Cambria Math"/>
                  <w:bdr w:val="single" w:sz="4" w:space="0" w:color="auto"/>
                </w:rPr>
                <m:t>=-</m:t>
              </m:r>
              <m:sSup>
                <m:sSupPr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sSupPr>
                <m:e>
                  <m:r>
                    <w:rPr>
                      <w:rFonts w:ascii="Cambria Math" w:hAnsi="Cambria Math"/>
                      <w:bdr w:val="single" w:sz="4" w:space="0" w:color="auto"/>
                    </w:rPr>
                    <m:t>1,2.10</m:t>
                  </m:r>
                </m:e>
                <m:sup>
                  <m:r>
                    <w:rPr>
                      <w:rFonts w:ascii="Cambria Math" w:hAnsi="Cambria Math"/>
                      <w:bdr w:val="single" w:sz="4" w:space="0" w:color="auto"/>
                    </w:rPr>
                    <m:t>9</m:t>
                  </m:r>
                </m:sup>
              </m:sSup>
              <m:r>
                <w:rPr>
                  <w:rFonts w:ascii="Cambria Math" w:hAnsi="Cambria Math"/>
                  <w:bdr w:val="single" w:sz="4" w:space="0" w:color="auto"/>
                </w:rPr>
                <m:t xml:space="preserve"> W</m:t>
              </m:r>
            </m:oMath>
            <w:r w:rsidRPr="005B7453">
              <w:rPr>
                <w:rFonts w:eastAsiaTheme="minorEastAsia"/>
              </w:rPr>
              <w:t>.</w:t>
            </w:r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Le flux thermique est négatif : </w:t>
            </w:r>
            <w:r w:rsidRPr="00AF027C">
              <w:rPr>
                <w:rFonts w:eastAsiaTheme="minorEastAsia"/>
                <w:bdr w:val="single" w:sz="4" w:space="0" w:color="auto"/>
              </w:rPr>
              <w:t>la comète reçoit de l’énergie de l’extérieur</w:t>
            </w:r>
            <w:r>
              <w:rPr>
                <w:rFonts w:eastAsiaTheme="minorEastAsia"/>
              </w:rPr>
              <w:t>.</w:t>
            </w:r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</w:p>
        </w:tc>
      </w:tr>
      <w:tr w:rsidR="009D12EE" w:rsidRPr="005B7453" w:rsidTr="00CD4FCB">
        <w:trPr>
          <w:jc w:val="center"/>
        </w:trPr>
        <w:tc>
          <w:tcPr>
            <w:tcW w:w="817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H3</w:t>
            </w:r>
          </w:p>
        </w:tc>
        <w:tc>
          <w:tcPr>
            <w:tcW w:w="7656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 xml:space="preserve">L’énergie </w:t>
            </w:r>
            <w:r>
              <w:rPr>
                <w:rFonts w:eastAsiaTheme="minorEastAsia"/>
              </w:rPr>
              <w:t>reçue</w:t>
            </w:r>
            <w:r w:rsidRPr="005B7453">
              <w:rPr>
                <w:rFonts w:eastAsiaTheme="minorEastAsia"/>
              </w:rPr>
              <w:t xml:space="preserve"> est </w:t>
            </w:r>
            <m:oMath>
              <m:r>
                <w:rPr>
                  <w:rFonts w:ascii="Cambria Math" w:eastAsiaTheme="minorEastAsia" w:hAnsi="Cambria Math"/>
                </w:rPr>
                <m:t>E=-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ϕ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com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Δ</m:t>
              </m:r>
              <m:r>
                <w:rPr>
                  <w:rFonts w:ascii="Cambria Math" w:eastAsiaTheme="minorEastAsia" w:hAnsi="Cambria Math"/>
                </w:rPr>
                <m:t>t</m:t>
              </m:r>
            </m:oMath>
            <w:r w:rsidRPr="005B7453">
              <w:rPr>
                <w:rFonts w:eastAsiaTheme="minorEastAsia"/>
              </w:rPr>
              <w:t xml:space="preserve">. Elle permet la sublimation de la glace, soit </w:t>
            </w:r>
            <m:oMath>
              <m:r>
                <w:rPr>
                  <w:rFonts w:ascii="Cambria Math" w:eastAsiaTheme="minorEastAsia" w:hAnsi="Cambria Math"/>
                </w:rPr>
                <m:t>E=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gl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L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sub</m:t>
                  </m:r>
                </m:sub>
              </m:sSub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gl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M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H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</w:rPr>
                        <m:t>O</m:t>
                      </m:r>
                    </m:sub>
                  </m:sSub>
                </m:den>
              </m:f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L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sub</m:t>
                  </m:r>
                </m:sub>
              </m:sSub>
            </m:oMath>
            <w:r w:rsidRPr="005B7453">
              <w:rPr>
                <w:rFonts w:eastAsiaTheme="minorEastAsia"/>
              </w:rPr>
              <w:t xml:space="preserve">. Ainsi,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gl</m:t>
                  </m:r>
                </m:sub>
              </m:sSub>
              <m:r>
                <w:rPr>
                  <w:rFonts w:ascii="Cambria Math" w:eastAsiaTheme="minorEastAsia" w:hAnsi="Cambria Math"/>
                  <w:bdr w:val="single" w:sz="4" w:space="0" w:color="auto"/>
                </w:rPr>
                <m:t>=-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M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bdr w:val="single" w:sz="4" w:space="0" w:color="auto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H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O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ϕ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com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bdr w:val="single" w:sz="4" w:space="0" w:color="auto"/>
                    </w:rPr>
                    <m:t>Δ</m:t>
                  </m:r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t</m:t>
                  </m:r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L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sub</m:t>
                      </m:r>
                    </m:sub>
                  </m:sSub>
                </m:den>
              </m:f>
            </m:oMath>
            <w:r w:rsidRPr="005B7453">
              <w:rPr>
                <w:rFonts w:eastAsiaTheme="minorEastAsia"/>
              </w:rPr>
              <w:t>.</w:t>
            </w:r>
            <w:r>
              <w:rPr>
                <w:rFonts w:eastAsiaTheme="minorEastAsia"/>
              </w:rPr>
              <w:t xml:space="preserve"> Numériquement,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gl</m:t>
                  </m:r>
                </m:sub>
              </m:sSub>
              <m:r>
                <w:rPr>
                  <w:rFonts w:ascii="Cambria Math" w:eastAsiaTheme="minorEastAsia" w:hAnsi="Cambria Math"/>
                  <w:bdr w:val="single" w:sz="4" w:space="0" w:color="auto"/>
                </w:rPr>
                <m:t>=430 kg</m:t>
              </m:r>
            </m:oMath>
            <w:r w:rsidRPr="005B7453">
              <w:rPr>
                <w:rFonts w:eastAsiaTheme="minorEastAsia"/>
              </w:rPr>
              <w:t>.</w:t>
            </w:r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</w:p>
        </w:tc>
      </w:tr>
      <w:tr w:rsidR="009D12EE" w:rsidRPr="005B7453" w:rsidTr="00CD4FCB">
        <w:trPr>
          <w:jc w:val="center"/>
        </w:trPr>
        <w:tc>
          <w:tcPr>
            <w:tcW w:w="817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H4</w:t>
            </w:r>
          </w:p>
        </w:tc>
        <w:tc>
          <w:tcPr>
            <w:tcW w:w="7656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 xml:space="preserve">L’ordre de grandeur correspond à celui de M. Lamy. La valeur attendue, plus faible que celle calculée, laisse penser </w:t>
            </w:r>
            <w:r w:rsidRPr="00AF027C">
              <w:rPr>
                <w:rFonts w:eastAsiaTheme="minorEastAsia"/>
                <w:bdr w:val="single" w:sz="4" w:space="0" w:color="auto"/>
              </w:rPr>
              <w:t>qu’une partie non négligeable de l’énergie permet le réchauffement de la comète</w:t>
            </w:r>
            <w:r w:rsidRPr="005B7453">
              <w:rPr>
                <w:rFonts w:eastAsiaTheme="minorEastAsia"/>
              </w:rPr>
              <w:t xml:space="preserve"> (l’énergie disponible pour le changement d’état en est diminuée).</w:t>
            </w:r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</w:p>
        </w:tc>
      </w:tr>
    </w:tbl>
    <w:p w:rsidR="00872E29" w:rsidRDefault="00872E29" w:rsidP="00A849C8">
      <w:pPr>
        <w:jc w:val="both"/>
        <w:rPr>
          <w:rFonts w:eastAsiaTheme="minorEastAsia"/>
        </w:rPr>
      </w:pPr>
    </w:p>
    <w:tbl>
      <w:tblPr>
        <w:tblStyle w:val="Grilledutableau"/>
        <w:tblW w:w="0" w:type="auto"/>
        <w:jc w:val="center"/>
        <w:tblLook w:val="04A0"/>
      </w:tblPr>
      <w:tblGrid>
        <w:gridCol w:w="817"/>
        <w:gridCol w:w="7656"/>
      </w:tblGrid>
      <w:tr w:rsidR="009D12EE" w:rsidRPr="005B7453" w:rsidTr="00CD4FCB">
        <w:trPr>
          <w:jc w:val="center"/>
        </w:trPr>
        <w:tc>
          <w:tcPr>
            <w:tcW w:w="817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I</w:t>
            </w:r>
            <w:r w:rsidRPr="005B7453">
              <w:rPr>
                <w:rFonts w:eastAsiaTheme="minorEastAsia"/>
              </w:rPr>
              <w:t>1</w:t>
            </w:r>
          </w:p>
        </w:tc>
        <w:tc>
          <w:tcPr>
            <w:tcW w:w="7656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>Le signe « </w:t>
            </w:r>
            <m:oMath>
              <m:r>
                <w:rPr>
                  <w:rFonts w:ascii="Cambria Math" w:eastAsiaTheme="minorEastAsia" w:hAnsi="Cambria Math"/>
                </w:rPr>
                <m:t>-</m:t>
              </m:r>
            </m:oMath>
            <w:r w:rsidRPr="005B7453">
              <w:rPr>
                <w:rFonts w:eastAsiaTheme="minorEastAsia"/>
              </w:rPr>
              <w:t xml:space="preserve"> » dans la loi de Fourier rend compte d’un </w:t>
            </w:r>
            <w:r w:rsidRPr="00AF027C">
              <w:rPr>
                <w:rFonts w:eastAsiaTheme="minorEastAsia"/>
                <w:bdr w:val="single" w:sz="4" w:space="0" w:color="auto"/>
              </w:rPr>
              <w:t>flux thermique dirigé des températures élevées aux températures faibles</w:t>
            </w:r>
            <w:r w:rsidRPr="005B7453">
              <w:rPr>
                <w:rFonts w:eastAsiaTheme="minorEastAsia"/>
              </w:rPr>
              <w:t>.</w:t>
            </w:r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</w:p>
        </w:tc>
      </w:tr>
      <w:tr w:rsidR="009D12EE" w:rsidRPr="005B7453" w:rsidTr="00CD4FCB">
        <w:trPr>
          <w:jc w:val="center"/>
        </w:trPr>
        <w:tc>
          <w:tcPr>
            <w:tcW w:w="817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I</w:t>
            </w:r>
            <w:r w:rsidRPr="005B7453">
              <w:rPr>
                <w:rFonts w:eastAsiaTheme="minorEastAsia"/>
              </w:rPr>
              <w:t>2</w:t>
            </w:r>
          </w:p>
        </w:tc>
        <w:tc>
          <w:tcPr>
            <w:tcW w:w="7656" w:type="dxa"/>
          </w:tcPr>
          <w:p w:rsidR="009D12EE" w:rsidRPr="00D23F41" w:rsidRDefault="009D12EE" w:rsidP="00CD4FCB">
            <w:pPr>
              <w:jc w:val="both"/>
              <w:rPr>
                <w:rFonts w:eastAsiaTheme="minorEastAsia"/>
              </w:rPr>
            </w:pPr>
            <w:r w:rsidRPr="00D23F41">
              <w:rPr>
                <w:rFonts w:eastAsiaTheme="minorEastAsia"/>
              </w:rPr>
              <w:t>D</w:t>
            </w:r>
            <w:r>
              <w:rPr>
                <w:rFonts w:eastAsiaTheme="minorEastAsia"/>
              </w:rPr>
              <w:t xml:space="preserve">ans la croûte, il n’y a </w:t>
            </w:r>
            <w:r w:rsidRPr="00AF027C">
              <w:rPr>
                <w:rFonts w:eastAsiaTheme="minorEastAsia"/>
                <w:bdr w:val="single" w:sz="4" w:space="0" w:color="auto"/>
              </w:rPr>
              <w:t>ni source, ni puits d’énergie</w:t>
            </w:r>
            <w:r>
              <w:rPr>
                <w:rFonts w:eastAsiaTheme="minorEastAsia"/>
              </w:rPr>
              <w:t xml:space="preserve">, le flux thermique est le même à travers chaque sphère de centre </w:t>
            </w:r>
            <m:oMath>
              <m:r>
                <w:rPr>
                  <w:rFonts w:ascii="Cambria Math" w:eastAsiaTheme="minorEastAsia" w:hAnsi="Cambria Math"/>
                </w:rPr>
                <m:t>O</m:t>
              </m:r>
            </m:oMath>
            <w:r>
              <w:rPr>
                <w:rFonts w:eastAsiaTheme="minorEastAsia"/>
              </w:rPr>
              <w:t>.</w:t>
            </w:r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</w:p>
        </w:tc>
      </w:tr>
      <w:tr w:rsidR="009D12EE" w:rsidRPr="005B7453" w:rsidTr="00CD4FCB">
        <w:trPr>
          <w:jc w:val="center"/>
        </w:trPr>
        <w:tc>
          <w:tcPr>
            <w:tcW w:w="817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I</w:t>
            </w:r>
            <w:r w:rsidRPr="005B7453">
              <w:rPr>
                <w:rFonts w:eastAsiaTheme="minorEastAsia"/>
              </w:rPr>
              <w:t>3</w:t>
            </w:r>
          </w:p>
        </w:tc>
        <w:tc>
          <w:tcPr>
            <w:tcW w:w="7656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</w:rPr>
                    <m:t>j</m:t>
                  </m:r>
                </m:e>
              </m:acc>
              <m:r>
                <w:rPr>
                  <w:rFonts w:ascii="Cambria Math" w:eastAsiaTheme="minorEastAsia" w:hAnsi="Cambria Math"/>
                </w:rPr>
                <m:t>=-λ</m:t>
              </m:r>
              <m:func>
                <m:funcPr>
                  <m:ctrlPr>
                    <w:rPr>
                      <w:rFonts w:ascii="Cambria Math" w:hAnsi="Cambria Math" w:cs="Arial"/>
                      <w:i/>
                    </w:rPr>
                  </m:ctrlPr>
                </m:funcPr>
                <m:fName>
                  <m:acc>
                    <m:accPr>
                      <m:chr m:val="⃗"/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 w:cs="Arial"/>
                        </w:rPr>
                        <m:t>grad</m:t>
                      </m:r>
                    </m:e>
                  </m:acc>
                </m:fName>
                <m:e>
                  <m:r>
                    <w:rPr>
                      <w:rFonts w:ascii="Cambria Math" w:hAnsi="Cambria Math" w:cs="Arial"/>
                    </w:rPr>
                    <m:t>T</m:t>
                  </m:r>
                </m:e>
              </m:func>
              <m:r>
                <w:rPr>
                  <w:rFonts w:ascii="Cambria Math" w:eastAsiaTheme="minorEastAsia" w:hAnsi="Cambria Math"/>
                </w:rPr>
                <m:t>⇒-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j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com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</w:rPr>
                        <m:t>e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</w:rPr>
                    <m:t>r</m:t>
                  </m:r>
                </m:sub>
              </m:sSub>
              <m:r>
                <w:rPr>
                  <w:rFonts w:ascii="Cambria Math" w:eastAsiaTheme="minorEastAsia" w:hAnsi="Cambria Math"/>
                </w:rPr>
                <m:t>=-λ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dT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dr</m:t>
                  </m:r>
                </m:den>
              </m:f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</w:rPr>
                        <m:t>e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</w:rPr>
                    <m:t>r</m:t>
                  </m:r>
                </m:sub>
              </m:sSub>
              <m:r>
                <w:rPr>
                  <w:rFonts w:ascii="Cambria Math" w:eastAsiaTheme="minorEastAsia" w:hAnsi="Cambria Math"/>
                </w:rPr>
                <m:t>⇒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j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com</m:t>
                  </m:r>
                </m:sub>
              </m:sSub>
              <m:r>
                <w:rPr>
                  <w:rFonts w:ascii="Cambria Math" w:eastAsiaTheme="minorEastAsia" w:hAnsi="Cambria Math"/>
                </w:rPr>
                <m:t>=λ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dT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dr</m:t>
                  </m:r>
                </m:den>
              </m:f>
            </m:oMath>
            <w:r w:rsidRPr="005B7453">
              <w:rPr>
                <w:rFonts w:eastAsiaTheme="minorEastAsia"/>
              </w:rPr>
              <w:t>.</w:t>
            </w:r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 xml:space="preserve">Comme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ϕ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com</m:t>
                  </m:r>
                </m:sub>
              </m:sSub>
              <m:r>
                <w:rPr>
                  <w:rFonts w:ascii="Cambria Math" w:eastAsiaTheme="minorEastAsia" w:hAnsi="Cambria Math"/>
                </w:rPr>
                <m:t>=-4π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j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com</m:t>
                  </m:r>
                </m:sub>
              </m:sSub>
            </m:oMath>
            <w:r w:rsidRPr="005B7453">
              <w:rPr>
                <w:rFonts w:eastAsiaTheme="minorEastAsia"/>
              </w:rPr>
              <w:t xml:space="preserve">,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ϕ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com</m:t>
                      </m:r>
                    </m:sub>
                  </m:sSub>
                </m:num>
                <m:den>
                  <m:r>
                    <w:rPr>
                      <w:rFonts w:ascii="Cambria Math" w:eastAsiaTheme="minorEastAsia" w:hAnsi="Cambria Math"/>
                    </w:rPr>
                    <m:t>4π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/>
                </w:rPr>
                <m:t>=-λ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dT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dr</m:t>
                  </m:r>
                </m:den>
              </m:f>
              <m:r>
                <w:rPr>
                  <w:rFonts w:ascii="Cambria Math" w:eastAsiaTheme="minorEastAsia" w:hAnsi="Cambria Math"/>
                </w:rPr>
                <m:t>⇒</m:t>
              </m:r>
              <m:r>
                <w:rPr>
                  <w:rFonts w:ascii="Cambria Math" w:eastAsiaTheme="minorEastAsia" w:hAnsi="Cambria Math"/>
                  <w:bdr w:val="single" w:sz="4" w:space="0" w:color="auto"/>
                </w:rPr>
                <m:t>dT=-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ϕ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com</m:t>
                      </m:r>
                    </m:sub>
                  </m:sSub>
                </m:num>
                <m:den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4πλ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/>
                  <w:bdr w:val="single" w:sz="4" w:space="0" w:color="auto"/>
                </w:rPr>
                <m:t>dr</m:t>
              </m:r>
            </m:oMath>
            <w:r w:rsidRPr="005B7453">
              <w:rPr>
                <w:rFonts w:eastAsiaTheme="minorEastAsia"/>
              </w:rPr>
              <w:t>.</w:t>
            </w:r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</w:p>
        </w:tc>
      </w:tr>
      <w:tr w:rsidR="009D12EE" w:rsidRPr="005B7453" w:rsidTr="00CD4FCB">
        <w:trPr>
          <w:jc w:val="center"/>
        </w:trPr>
        <w:tc>
          <w:tcPr>
            <w:tcW w:w="817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I</w:t>
            </w:r>
            <w:r w:rsidRPr="005B7453">
              <w:rPr>
                <w:rFonts w:eastAsiaTheme="minorEastAsia"/>
              </w:rPr>
              <w:t>4</w:t>
            </w:r>
          </w:p>
        </w:tc>
        <w:tc>
          <w:tcPr>
            <w:tcW w:w="7656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 xml:space="preserve"> </w:t>
            </w:r>
            <m:oMath>
              <m:nary>
                <m:naryPr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0</m:t>
                      </m:r>
                    </m:sub>
                  </m:sSub>
                </m:sub>
                <m:sup>
                  <m:r>
                    <w:rPr>
                      <w:rFonts w:ascii="Cambria Math" w:eastAsiaTheme="minorEastAsia" w:hAnsi="Cambria Math"/>
                    </w:rPr>
                    <m:t>T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</m:d>
                </m:sup>
                <m:e>
                  <m:r>
                    <w:rPr>
                      <w:rFonts w:ascii="Cambria Math" w:eastAsiaTheme="minorEastAsia" w:hAnsi="Cambria Math"/>
                    </w:rPr>
                    <m:t>dT</m:t>
                  </m:r>
                </m:e>
              </m:nary>
              <m:r>
                <w:rPr>
                  <w:rFonts w:ascii="Cambria Math" w:eastAsiaTheme="minorEastAsia" w:hAnsi="Cambria Math"/>
                </w:rPr>
                <m:t>=</m:t>
              </m:r>
              <m:nary>
                <m:naryPr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com</m:t>
                      </m:r>
                    </m:sub>
                  </m:sSub>
                </m:sub>
                <m:sup>
                  <m:r>
                    <w:rPr>
                      <w:rFonts w:ascii="Cambria Math" w:eastAsiaTheme="minorEastAsia" w:hAnsi="Cambria Math"/>
                    </w:rPr>
                    <m:t>r</m:t>
                  </m:r>
                </m:sup>
                <m:e>
                  <m:r>
                    <w:rPr>
                      <w:rFonts w:ascii="Cambria Math" w:eastAsiaTheme="minorEastAsia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ϕ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com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4πλ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r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</m:den>
                  </m:f>
                  <m:r>
                    <w:rPr>
                      <w:rFonts w:ascii="Cambria Math" w:eastAsiaTheme="minorEastAsia" w:hAnsi="Cambria Math"/>
                    </w:rPr>
                    <m:t>dr</m:t>
                  </m:r>
                </m:e>
              </m:nary>
              <m:r>
                <w:rPr>
                  <w:rFonts w:ascii="Cambria Math" w:eastAsiaTheme="minorEastAsia" w:hAnsi="Cambria Math"/>
                </w:rPr>
                <m:t>⇒</m:t>
              </m:r>
              <m:r>
                <w:rPr>
                  <w:rFonts w:ascii="Cambria Math" w:eastAsiaTheme="minorEastAsia" w:hAnsi="Cambria Math"/>
                  <w:bdr w:val="single" w:sz="4" w:space="0" w:color="auto"/>
                </w:rPr>
                <m:t>T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r</m:t>
                  </m:r>
                </m:e>
              </m:d>
              <m:r>
                <w:rPr>
                  <w:rFonts w:ascii="Cambria Math" w:eastAsiaTheme="minorEastAsia" w:hAnsi="Cambria Math"/>
                  <w:bdr w:val="single" w:sz="4" w:space="0" w:color="auto"/>
                </w:rPr>
                <m:t>=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bdr w:val="single" w:sz="4" w:space="0" w:color="auto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ϕ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com</m:t>
                      </m:r>
                    </m:sub>
                  </m:sSub>
                </m:num>
                <m:den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4πλ</m:t>
                  </m:r>
                </m:den>
              </m:f>
              <m:d>
                <m:d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r</m:t>
                      </m:r>
                    </m:den>
                  </m:f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bdr w:val="single" w:sz="4" w:space="0" w:color="auto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com</m:t>
                          </m:r>
                        </m:sub>
                      </m:sSub>
                    </m:den>
                  </m:f>
                </m:e>
              </m:d>
            </m:oMath>
            <w:r w:rsidRPr="005B7453">
              <w:rPr>
                <w:rFonts w:eastAsiaTheme="minorEastAsia"/>
              </w:rPr>
              <w:t>.</w:t>
            </w:r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</w:p>
        </w:tc>
      </w:tr>
      <w:tr w:rsidR="009D12EE" w:rsidRPr="005B7453" w:rsidTr="00CD4FCB">
        <w:trPr>
          <w:jc w:val="center"/>
        </w:trPr>
        <w:tc>
          <w:tcPr>
            <w:tcW w:w="817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I</w:t>
            </w:r>
            <w:r w:rsidRPr="005B7453">
              <w:rPr>
                <w:rFonts w:eastAsiaTheme="minorEastAsia"/>
              </w:rPr>
              <w:t>5</w:t>
            </w:r>
          </w:p>
        </w:tc>
        <w:tc>
          <w:tcPr>
            <w:tcW w:w="7656" w:type="dxa"/>
          </w:tcPr>
          <w:p w:rsidR="009D12EE" w:rsidRDefault="009D12EE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 xml:space="preserve">La température au niveau de la surface sphérique interne de la croûte est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</m:oMath>
            <w:r w:rsidRPr="005B7453">
              <w:rPr>
                <w:rFonts w:eastAsiaTheme="minorEastAsia"/>
              </w:rPr>
              <w:t xml:space="preserve">, d’où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</w:rPr>
                <m:t>=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ϕ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com</m:t>
                      </m:r>
                    </m:sub>
                  </m:sSub>
                </m:num>
                <m:den>
                  <m:r>
                    <w:rPr>
                      <w:rFonts w:ascii="Cambria Math" w:eastAsiaTheme="minorEastAsia" w:hAnsi="Cambria Math"/>
                    </w:rPr>
                    <m:t>4πλ</m:t>
                  </m:r>
                </m:den>
              </m:f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com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</w:rPr>
                        <m:t>-e</m:t>
                      </m:r>
                    </m:den>
                  </m:f>
                  <m:r>
                    <w:rPr>
                      <w:rFonts w:ascii="Cambria Math" w:eastAsiaTheme="minorEastAsia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com</m:t>
                          </m:r>
                        </m:sub>
                      </m:sSub>
                    </m:den>
                  </m:f>
                </m:e>
              </m:d>
              <m:r>
                <w:rPr>
                  <w:rFonts w:ascii="Cambria Math" w:eastAsiaTheme="minorEastAsia" w:hAnsi="Cambria Math"/>
                </w:rPr>
                <m:t>⇒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e</m:t>
                  </m:r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com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com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</w:rPr>
                        <m:t>-e</m:t>
                      </m:r>
                    </m:e>
                  </m:d>
                </m:den>
              </m:f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4πλ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0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sub>
                      </m:sSub>
                    </m:e>
                  </m:d>
                </m:num>
                <m:den>
                  <m:r>
                    <w:rPr>
                      <w:rFonts w:ascii="Cambria Math" w:eastAsiaTheme="minorEastAsia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ϕ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com</m:t>
                      </m:r>
                    </m:sub>
                  </m:sSub>
                </m:den>
              </m:f>
            </m:oMath>
            <w:r w:rsidRPr="005B7453">
              <w:rPr>
                <w:rFonts w:eastAsiaTheme="minorEastAsia"/>
              </w:rPr>
              <w:t>.</w:t>
            </w:r>
          </w:p>
          <w:p w:rsidR="009D12EE" w:rsidRDefault="009D12EE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Ainsi, </w:t>
            </w:r>
            <m:oMath>
              <m:r>
                <w:rPr>
                  <w:rFonts w:ascii="Cambria Math" w:eastAsiaTheme="minorEastAsia" w:hAnsi="Cambria Math"/>
                  <w:bdr w:val="single" w:sz="4" w:space="0" w:color="auto"/>
                </w:rPr>
                <m:t>e=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4πλ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com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bdr w:val="single" w:sz="4" w:space="0" w:color="auto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0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bdr w:val="single" w:sz="4" w:space="0" w:color="auto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1</m:t>
                          </m:r>
                        </m:sub>
                      </m:sSub>
                    </m:e>
                  </m:d>
                </m:num>
                <m:den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ϕ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com</m:t>
                      </m:r>
                    </m:sub>
                  </m:sSub>
                </m:den>
              </m:f>
              <m:d>
                <m:d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com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-e</m:t>
                  </m:r>
                </m:e>
              </m:d>
            </m:oMath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 w:rsidRPr="00AF027C">
              <w:rPr>
                <w:rFonts w:eastAsiaTheme="minorEastAsia"/>
                <w:bdr w:val="single" w:sz="4" w:space="0" w:color="auto"/>
              </w:rPr>
              <w:t xml:space="preserve">Comme </w:t>
            </w:r>
            <m:oMath>
              <m:r>
                <w:rPr>
                  <w:rFonts w:ascii="Cambria Math" w:eastAsiaTheme="minorEastAsia" w:hAnsi="Cambria Math"/>
                  <w:bdr w:val="single" w:sz="4" w:space="0" w:color="auto"/>
                </w:rPr>
                <m:t>e≪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com</m:t>
                  </m:r>
                </m:sub>
              </m:sSub>
            </m:oMath>
            <w:r w:rsidRPr="00AF027C">
              <w:rPr>
                <w:rFonts w:eastAsiaTheme="minorEastAsia"/>
                <w:bdr w:val="single" w:sz="4" w:space="0" w:color="auto"/>
              </w:rPr>
              <w:t xml:space="preserve">, </w:t>
            </w:r>
            <m:oMath>
              <m:r>
                <w:rPr>
                  <w:rFonts w:ascii="Cambria Math" w:eastAsiaTheme="minorEastAsia" w:hAnsi="Cambria Math"/>
                  <w:bdr w:val="single" w:sz="4" w:space="0" w:color="auto"/>
                </w:rPr>
                <m:t>e=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4πλ</m:t>
                  </m:r>
                  <m:sSubSup>
                    <m:sSubSup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com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2</m:t>
                      </m:r>
                    </m:sup>
                  </m:sSubSup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bdr w:val="single" w:sz="4" w:space="0" w:color="auto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0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bdr w:val="single" w:sz="4" w:space="0" w:color="auto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1</m:t>
                          </m:r>
                        </m:sub>
                      </m:sSub>
                    </m:e>
                  </m:d>
                </m:num>
                <m:den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ϕ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com</m:t>
                      </m:r>
                    </m:sub>
                  </m:sSub>
                </m:den>
              </m:f>
            </m:oMath>
            <w:r w:rsidRPr="00AF027C">
              <w:rPr>
                <w:rFonts w:eastAsiaTheme="minorEastAsia"/>
                <w:bdr w:val="single" w:sz="4" w:space="0" w:color="auto"/>
              </w:rPr>
              <w:t xml:space="preserve">. Numériquement, </w:t>
            </w:r>
            <m:oMath>
              <m:r>
                <w:rPr>
                  <w:rFonts w:ascii="Cambria Math" w:eastAsiaTheme="minorEastAsia" w:hAnsi="Cambria Math"/>
                  <w:bdr w:val="single" w:sz="4" w:space="0" w:color="auto"/>
                </w:rPr>
                <m:t>e=52 cm</m:t>
              </m:r>
            </m:oMath>
            <w:r w:rsidRPr="005B7453">
              <w:rPr>
                <w:rFonts w:eastAsiaTheme="minorEastAsia"/>
              </w:rPr>
              <w:t>.</w:t>
            </w:r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</w:p>
        </w:tc>
      </w:tr>
    </w:tbl>
    <w:p w:rsidR="00872E29" w:rsidRDefault="00872E29" w:rsidP="00A849C8">
      <w:pPr>
        <w:jc w:val="both"/>
        <w:rPr>
          <w:rFonts w:eastAsiaTheme="minorEastAsia"/>
        </w:rPr>
      </w:pPr>
    </w:p>
    <w:p w:rsidR="001648A9" w:rsidRDefault="001648A9">
      <w:pPr>
        <w:rPr>
          <w:rFonts w:ascii="Arial" w:eastAsia="Times New Roman" w:hAnsi="Arial" w:cs="Times New Roman"/>
          <w:b/>
          <w:sz w:val="24"/>
          <w:szCs w:val="24"/>
          <w:lang w:eastAsia="fr-FR"/>
        </w:rPr>
      </w:pPr>
      <w:r>
        <w:rPr>
          <w:rFonts w:ascii="Arial" w:eastAsia="Times New Roman" w:hAnsi="Arial" w:cs="Times New Roman"/>
          <w:b/>
          <w:sz w:val="24"/>
          <w:szCs w:val="24"/>
          <w:lang w:eastAsia="fr-FR"/>
        </w:rPr>
        <w:br w:type="page"/>
      </w:r>
    </w:p>
    <w:p w:rsidR="00953529" w:rsidRPr="00953529" w:rsidRDefault="00953529" w:rsidP="00953529">
      <w:pPr>
        <w:pBdr>
          <w:top w:val="single" w:sz="12" w:space="1" w:color="auto" w:shadow="1"/>
          <w:left w:val="single" w:sz="12" w:space="1" w:color="auto" w:shadow="1"/>
          <w:bottom w:val="single" w:sz="12" w:space="1" w:color="auto" w:shadow="1"/>
          <w:right w:val="single" w:sz="12" w:space="1" w:color="auto" w:shadow="1"/>
        </w:pBd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fr-FR"/>
        </w:rPr>
      </w:pPr>
      <w:r w:rsidRPr="00953529">
        <w:rPr>
          <w:rFonts w:ascii="Arial" w:eastAsia="Times New Roman" w:hAnsi="Arial" w:cs="Times New Roman"/>
          <w:b/>
          <w:sz w:val="24"/>
          <w:szCs w:val="24"/>
          <w:lang w:eastAsia="fr-FR"/>
        </w:rPr>
        <w:lastRenderedPageBreak/>
        <w:t>QUATRIÈME PARTIE</w:t>
      </w:r>
    </w:p>
    <w:p w:rsidR="00953529" w:rsidRPr="00953529" w:rsidRDefault="00953529" w:rsidP="00953529">
      <w:pPr>
        <w:pBdr>
          <w:top w:val="single" w:sz="12" w:space="1" w:color="auto" w:shadow="1"/>
          <w:left w:val="single" w:sz="12" w:space="1" w:color="auto" w:shadow="1"/>
          <w:bottom w:val="single" w:sz="12" w:space="1" w:color="auto" w:shadow="1"/>
          <w:right w:val="single" w:sz="12" w:space="1" w:color="auto" w:shadow="1"/>
        </w:pBdr>
        <w:spacing w:after="0" w:line="240" w:lineRule="auto"/>
        <w:jc w:val="center"/>
        <w:rPr>
          <w:rFonts w:ascii="Arial" w:eastAsia="Times New Roman" w:hAnsi="Arial" w:cs="Times New Roman"/>
          <w:b/>
          <w:sz w:val="12"/>
          <w:szCs w:val="24"/>
          <w:lang w:eastAsia="fr-FR"/>
        </w:rPr>
      </w:pPr>
    </w:p>
    <w:p w:rsidR="00953529" w:rsidRPr="00953529" w:rsidRDefault="00953529" w:rsidP="00953529">
      <w:pPr>
        <w:keepNext/>
        <w:pBdr>
          <w:top w:val="single" w:sz="12" w:space="1" w:color="auto" w:shadow="1"/>
          <w:left w:val="single" w:sz="12" w:space="1" w:color="auto" w:shadow="1"/>
          <w:bottom w:val="single" w:sz="12" w:space="1" w:color="auto" w:shadow="1"/>
          <w:right w:val="single" w:sz="12" w:space="1" w:color="auto" w:shadow="1"/>
        </w:pBdr>
        <w:spacing w:after="0" w:line="240" w:lineRule="auto"/>
        <w:jc w:val="center"/>
        <w:outlineLvl w:val="6"/>
        <w:rPr>
          <w:rFonts w:ascii="Arial" w:eastAsia="Times New Roman" w:hAnsi="Arial" w:cs="Times New Roman"/>
          <w:b/>
          <w:sz w:val="26"/>
          <w:szCs w:val="24"/>
          <w:lang w:eastAsia="fr-FR"/>
        </w:rPr>
      </w:pPr>
      <w:r w:rsidRPr="00953529">
        <w:rPr>
          <w:rFonts w:ascii="Arial" w:eastAsia="Times New Roman" w:hAnsi="Arial" w:cs="Times New Roman"/>
          <w:b/>
          <w:sz w:val="26"/>
          <w:szCs w:val="24"/>
          <w:lang w:eastAsia="fr-FR"/>
        </w:rPr>
        <w:t>PROPULSION DE LA SONDE</w:t>
      </w:r>
    </w:p>
    <w:p w:rsidR="00953529" w:rsidRDefault="00953529" w:rsidP="00A849C8">
      <w:pPr>
        <w:jc w:val="both"/>
        <w:rPr>
          <w:rFonts w:eastAsiaTheme="minorEastAsia"/>
        </w:rPr>
      </w:pPr>
    </w:p>
    <w:tbl>
      <w:tblPr>
        <w:tblStyle w:val="Grilledutableau"/>
        <w:tblW w:w="0" w:type="auto"/>
        <w:jc w:val="center"/>
        <w:tblLook w:val="04A0"/>
      </w:tblPr>
      <w:tblGrid>
        <w:gridCol w:w="817"/>
        <w:gridCol w:w="7656"/>
      </w:tblGrid>
      <w:tr w:rsidR="009D12EE" w:rsidRPr="005B7453" w:rsidTr="00CD4FCB">
        <w:trPr>
          <w:jc w:val="center"/>
        </w:trPr>
        <w:tc>
          <w:tcPr>
            <w:tcW w:w="817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J</w:t>
            </w:r>
            <w:r w:rsidRPr="005B7453">
              <w:rPr>
                <w:rFonts w:eastAsiaTheme="minorEastAsia"/>
              </w:rPr>
              <w:t>1</w:t>
            </w:r>
          </w:p>
        </w:tc>
        <w:tc>
          <w:tcPr>
            <w:tcW w:w="7656" w:type="dxa"/>
          </w:tcPr>
          <w:p w:rsidR="009D12EE" w:rsidRPr="005B7453" w:rsidRDefault="009D12EE" w:rsidP="00CD4FCB">
            <w:pPr>
              <w:jc w:val="both"/>
            </w:pPr>
            <w:r w:rsidRPr="005B7453">
              <w:t xml:space="preserve">Pour l’azote, </w:t>
            </w:r>
            <m:oMath>
              <m:r>
                <w:rPr>
                  <w:rFonts w:ascii="Cambria Math" w:hAnsi="Cambria Math"/>
                </w:rPr>
                <m:t>Z=7</m:t>
              </m:r>
            </m:oMath>
            <w:r w:rsidRPr="005B7453">
              <w:rPr>
                <w:rFonts w:eastAsiaTheme="minorEastAsia"/>
              </w:rPr>
              <w:t xml:space="preserve">. Sa configuration électronique est </w:t>
            </w:r>
            <m:oMath>
              <m:r>
                <w:rPr>
                  <w:rFonts w:ascii="Cambria Math" w:eastAsiaTheme="minorEastAsia" w:hAnsi="Cambria Math"/>
                  <w:bdr w:val="single" w:sz="4" w:space="0" w:color="auto"/>
                </w:rPr>
                <m:t>1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s</m:t>
                  </m:r>
                </m:e>
                <m:sup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bdr w:val="single" w:sz="4" w:space="0" w:color="auto"/>
                </w:rPr>
                <m:t xml:space="preserve"> 2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s</m:t>
                  </m:r>
                </m:e>
                <m:sup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bdr w:val="single" w:sz="4" w:space="0" w:color="auto"/>
                </w:rPr>
                <m:t xml:space="preserve"> 2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p</m:t>
                  </m:r>
                </m:e>
                <m:sup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3</m:t>
                  </m:r>
                </m:sup>
              </m:sSup>
            </m:oMath>
            <w:r w:rsidRPr="005B7453">
              <w:rPr>
                <w:rFonts w:eastAsiaTheme="minorEastAsia"/>
              </w:rPr>
              <w:t>.</w:t>
            </w:r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</w:p>
        </w:tc>
      </w:tr>
      <w:tr w:rsidR="009D12EE" w:rsidRPr="005B7453" w:rsidTr="00CD4FCB">
        <w:trPr>
          <w:jc w:val="center"/>
        </w:trPr>
        <w:tc>
          <w:tcPr>
            <w:tcW w:w="817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J</w:t>
            </w:r>
            <w:r w:rsidRPr="005B7453">
              <w:rPr>
                <w:rFonts w:eastAsiaTheme="minorEastAsia"/>
              </w:rPr>
              <w:t>2</w:t>
            </w:r>
          </w:p>
        </w:tc>
        <w:tc>
          <w:tcPr>
            <w:tcW w:w="7656" w:type="dxa"/>
          </w:tcPr>
          <w:p w:rsidR="009D12EE" w:rsidRPr="005B7453" w:rsidRDefault="009D12EE" w:rsidP="00CD4FCB">
            <w:pPr>
              <w:jc w:val="both"/>
            </w:pPr>
            <w:r w:rsidRPr="005B7453">
              <w:t xml:space="preserve">L’azote a cinq électrons de valence et l’hydrogène un seul, soit un total de </w:t>
            </w:r>
            <w:r w:rsidRPr="00AF027C">
              <w:rPr>
                <w:bdr w:val="single" w:sz="4" w:space="0" w:color="auto"/>
              </w:rPr>
              <w:t>14 électrons (sept doublets)</w:t>
            </w:r>
            <w:r w:rsidRPr="005B7453">
              <w:t>.</w:t>
            </w:r>
          </w:p>
          <w:p w:rsidR="009D12EE" w:rsidRPr="005B7453" w:rsidRDefault="009D12EE" w:rsidP="00CD4FCB">
            <w:pPr>
              <w:jc w:val="center"/>
              <w:rPr>
                <w:rFonts w:eastAsiaTheme="minorEastAsia"/>
              </w:rPr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698740" cy="464407"/>
                  <wp:effectExtent l="19050" t="19050" r="25400" b="12065"/>
                  <wp:docPr id="3" name="Imag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0802" cy="465778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12EE" w:rsidRPr="005B7453" w:rsidTr="00CD4FCB">
        <w:trPr>
          <w:jc w:val="center"/>
        </w:trPr>
        <w:tc>
          <w:tcPr>
            <w:tcW w:w="817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J</w:t>
            </w:r>
            <w:r w:rsidRPr="005B7453">
              <w:rPr>
                <w:rFonts w:eastAsiaTheme="minorEastAsia"/>
              </w:rPr>
              <w:t>3</w:t>
            </w:r>
          </w:p>
        </w:tc>
        <w:tc>
          <w:tcPr>
            <w:tcW w:w="7656" w:type="dxa"/>
          </w:tcPr>
          <w:p w:rsidR="009D12EE" w:rsidRDefault="00772913" w:rsidP="00CD4FCB">
            <w:pPr>
              <w:jc w:val="both"/>
              <w:rPr>
                <w:rFonts w:eastAsiaTheme="minorEastAsia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H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4</m:t>
                  </m:r>
                </m:sub>
              </m:sSub>
              <m:r>
                <w:rPr>
                  <w:rFonts w:ascii="Cambria Math" w:eastAsiaTheme="minorEastAsia" w:hAnsi="Cambria Math"/>
                  <w:bdr w:val="single" w:sz="4" w:space="0" w:color="auto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H</m:t>
                  </m:r>
                </m:e>
                <m:sup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+</m:t>
                  </m:r>
                </m:sup>
              </m:sSup>
              <m:r>
                <w:rPr>
                  <w:rFonts w:ascii="Cambria Math" w:eastAsiaTheme="minorEastAsia" w:hAnsi="Cambria Math"/>
                  <w:bdr w:val="single" w:sz="4" w:space="0" w:color="auto"/>
                </w:rPr>
                <m:t>=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2</m:t>
                  </m:r>
                </m:sub>
              </m:sSub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H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5</m:t>
                  </m:r>
                </m:sub>
                <m:sup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+</m:t>
                  </m:r>
                </m:sup>
              </m:sSubSup>
            </m:oMath>
            <w:r w:rsidR="009D12EE" w:rsidRPr="00AF027C">
              <w:rPr>
                <w:rFonts w:eastAsiaTheme="minorEastAsia"/>
                <w:bdr w:val="single" w:sz="4" w:space="0" w:color="auto"/>
              </w:rPr>
              <w:t xml:space="preserve"> et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2</m:t>
                  </m:r>
                </m:sub>
              </m:sSub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H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5</m:t>
                  </m:r>
                </m:sub>
                <m:sup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+</m:t>
                  </m:r>
                </m:sup>
              </m:sSubSup>
              <m:r>
                <w:rPr>
                  <w:rFonts w:ascii="Cambria Math" w:eastAsiaTheme="minorEastAsia" w:hAnsi="Cambria Math"/>
                  <w:bdr w:val="single" w:sz="4" w:space="0" w:color="auto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H</m:t>
                  </m:r>
                </m:e>
                <m:sup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+</m:t>
                  </m:r>
                </m:sup>
              </m:sSup>
              <m:r>
                <w:rPr>
                  <w:rFonts w:ascii="Cambria Math" w:eastAsiaTheme="minorEastAsia" w:hAnsi="Cambria Math"/>
                  <w:bdr w:val="single" w:sz="4" w:space="0" w:color="auto"/>
                </w:rPr>
                <m:t>=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2</m:t>
                  </m:r>
                </m:sub>
              </m:sSub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H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6</m:t>
                  </m:r>
                </m:sub>
                <m:sup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2+</m:t>
                  </m:r>
                </m:sup>
              </m:sSubSup>
            </m:oMath>
            <w:r w:rsidR="009D12EE">
              <w:rPr>
                <w:rFonts w:eastAsiaTheme="minorEastAsia"/>
              </w:rPr>
              <w:t>.</w:t>
            </w:r>
          </w:p>
          <w:p w:rsidR="009D12EE" w:rsidRPr="005B7453" w:rsidRDefault="00772913" w:rsidP="00CD4FCB">
            <w:pPr>
              <w:jc w:val="both"/>
              <w:rPr>
                <w:rFonts w:eastAsiaTheme="minorEastAsia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2</m:t>
                  </m:r>
                </m:sub>
              </m:sSub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H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6</m:t>
                  </m:r>
                </m:sub>
                <m:sup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2+</m:t>
                  </m:r>
                </m:sup>
              </m:sSubSup>
            </m:oMath>
            <w:r w:rsidR="009D12EE" w:rsidRPr="00AF027C">
              <w:rPr>
                <w:rFonts w:eastAsiaTheme="minorEastAsia"/>
                <w:bdr w:val="single" w:sz="4" w:space="0" w:color="auto"/>
              </w:rPr>
              <w:t xml:space="preserve"> prédomine à pH faible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2</m:t>
                  </m:r>
                </m:sub>
              </m:sSub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H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5</m:t>
                  </m:r>
                </m:sub>
                <m:sup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+</m:t>
                  </m:r>
                </m:sup>
              </m:sSubSup>
            </m:oMath>
            <w:r w:rsidR="009D12EE" w:rsidRPr="00AF027C">
              <w:rPr>
                <w:rFonts w:eastAsiaTheme="minorEastAsia"/>
                <w:bdr w:val="single" w:sz="4" w:space="0" w:color="auto"/>
              </w:rPr>
              <w:t xml:space="preserve"> à pH intermédiaire et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H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4</m:t>
                  </m:r>
                </m:sub>
              </m:sSub>
            </m:oMath>
            <w:r w:rsidR="009D12EE" w:rsidRPr="00AF027C">
              <w:rPr>
                <w:rFonts w:eastAsiaTheme="minorEastAsia"/>
                <w:bdr w:val="single" w:sz="4" w:space="0" w:color="auto"/>
              </w:rPr>
              <w:t xml:space="preserve"> à pH élevé. L’ion hydrazinium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2</m:t>
                  </m:r>
                </m:sub>
              </m:sSub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H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5</m:t>
                  </m:r>
                </m:sub>
                <m:sup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+</m:t>
                  </m:r>
                </m:sup>
              </m:sSubSup>
            </m:oMath>
            <w:r w:rsidR="009D12EE" w:rsidRPr="00AF027C">
              <w:rPr>
                <w:rFonts w:eastAsiaTheme="minorEastAsia"/>
                <w:bdr w:val="single" w:sz="4" w:space="0" w:color="auto"/>
              </w:rPr>
              <w:t xml:space="preserve"> est un amphotère</w:t>
            </w:r>
            <w:r w:rsidR="009D12EE" w:rsidRPr="005B7453">
              <w:rPr>
                <w:rFonts w:eastAsiaTheme="minorEastAsia"/>
              </w:rPr>
              <w:t>.</w:t>
            </w:r>
          </w:p>
          <w:p w:rsidR="009D12EE" w:rsidRPr="005B7453" w:rsidRDefault="009D12EE" w:rsidP="00CD4FCB">
            <w:pPr>
              <w:jc w:val="both"/>
            </w:pPr>
          </w:p>
        </w:tc>
      </w:tr>
      <w:tr w:rsidR="009D12EE" w:rsidRPr="005B7453" w:rsidTr="00CD4FCB">
        <w:trPr>
          <w:jc w:val="center"/>
        </w:trPr>
        <w:tc>
          <w:tcPr>
            <w:tcW w:w="817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J</w:t>
            </w:r>
            <w:r w:rsidRPr="005B7453">
              <w:rPr>
                <w:rFonts w:eastAsiaTheme="minorEastAsia"/>
              </w:rPr>
              <w:t>4</w:t>
            </w:r>
          </w:p>
        </w:tc>
        <w:tc>
          <w:tcPr>
            <w:tcW w:w="7656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 w:rsidRPr="005B7453">
              <w:t xml:space="preserve">L’azote est au degré d’oxydation </w:t>
            </w:r>
            <m:oMath>
              <m:r>
                <w:rPr>
                  <w:rFonts w:ascii="Cambria Math" w:hAnsi="Cambria Math"/>
                  <w:bdr w:val="single" w:sz="4" w:space="0" w:color="auto"/>
                </w:rPr>
                <m:t>-II</m:t>
              </m:r>
            </m:oMath>
            <w:r w:rsidRPr="00AF027C">
              <w:rPr>
                <w:rFonts w:eastAsiaTheme="minorEastAsia"/>
                <w:bdr w:val="single" w:sz="4" w:space="0" w:color="auto"/>
              </w:rPr>
              <w:t xml:space="preserve"> dans l’hydrazine et ses acides</w:t>
            </w:r>
            <w:r w:rsidRPr="005B7453">
              <w:rPr>
                <w:rFonts w:eastAsiaTheme="minorEastAsia"/>
              </w:rPr>
              <w:t xml:space="preserve">, alors qu’il est au degré d’oxydation </w:t>
            </w:r>
            <m:oMath>
              <m:r>
                <w:rPr>
                  <w:rFonts w:ascii="Cambria Math" w:eastAsiaTheme="minorEastAsia" w:hAnsi="Cambria Math"/>
                  <w:bdr w:val="single" w:sz="4" w:space="0" w:color="auto"/>
                </w:rPr>
                <m:t>0</m:t>
              </m:r>
            </m:oMath>
            <w:r w:rsidRPr="00AF027C">
              <w:rPr>
                <w:rFonts w:eastAsiaTheme="minorEastAsia"/>
                <w:bdr w:val="single" w:sz="4" w:space="0" w:color="auto"/>
              </w:rPr>
              <w:t xml:space="preserve"> dans le diazote</w:t>
            </w:r>
            <w:r w:rsidRPr="005B7453">
              <w:rPr>
                <w:rFonts w:eastAsiaTheme="minorEastAsia"/>
              </w:rPr>
              <w:t xml:space="preserve">. Il s’agit d’un </w:t>
            </w:r>
            <w:r w:rsidRPr="00AF027C">
              <w:rPr>
                <w:rFonts w:eastAsiaTheme="minorEastAsia"/>
                <w:bdr w:val="single" w:sz="4" w:space="0" w:color="auto"/>
              </w:rPr>
              <w:t>équilibre redox, dans lequel le diazote est l’oxydant</w:t>
            </w:r>
            <w:r w:rsidRPr="005B7453">
              <w:rPr>
                <w:rFonts w:eastAsiaTheme="minorEastAsia"/>
              </w:rPr>
              <w:t>.</w:t>
            </w:r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</w:p>
        </w:tc>
      </w:tr>
      <w:tr w:rsidR="009D12EE" w:rsidRPr="005B7453" w:rsidTr="00CD4FCB">
        <w:trPr>
          <w:jc w:val="center"/>
        </w:trPr>
        <w:tc>
          <w:tcPr>
            <w:tcW w:w="817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J</w:t>
            </w:r>
            <w:r w:rsidRPr="005B7453">
              <w:rPr>
                <w:rFonts w:eastAsiaTheme="minorEastAsia"/>
              </w:rPr>
              <w:t>5</w:t>
            </w:r>
          </w:p>
        </w:tc>
        <w:tc>
          <w:tcPr>
            <w:tcW w:w="7656" w:type="dxa"/>
          </w:tcPr>
          <w:p w:rsidR="009D12EE" w:rsidRPr="005B7453" w:rsidRDefault="009D12EE" w:rsidP="00CD4FCB">
            <w:pPr>
              <w:jc w:val="both"/>
            </w:pPr>
            <w:r w:rsidRPr="005B7453">
              <w:t xml:space="preserve">On peut attribuer les domaines : </w:t>
            </w:r>
            <m:oMath>
              <m:r>
                <w:rPr>
                  <w:rFonts w:ascii="Cambria Math" w:hAnsi="Cambria Math"/>
                  <w:bdr w:val="single" w:sz="4" w:space="0" w:color="auto"/>
                </w:rPr>
                <m:t>A→</m:t>
              </m:r>
              <m:sSub>
                <m:sSubPr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hAnsi="Cambria Math"/>
                      <w:bdr w:val="single" w:sz="4" w:space="0" w:color="auto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bdr w:val="single" w:sz="4" w:space="0" w:color="auto"/>
                    </w:rPr>
                    <m:t>2</m:t>
                  </m:r>
                </m:sub>
              </m:sSub>
            </m:oMath>
            <w:r w:rsidRPr="00AF027C">
              <w:rPr>
                <w:rFonts w:eastAsiaTheme="minorEastAsia"/>
                <w:bdr w:val="single" w:sz="4" w:space="0" w:color="auto"/>
              </w:rPr>
              <w:t xml:space="preserve">, </w:t>
            </w:r>
            <m:oMath>
              <m:r>
                <w:rPr>
                  <w:rFonts w:ascii="Cambria Math" w:hAnsi="Cambria Math"/>
                  <w:bdr w:val="single" w:sz="4" w:space="0" w:color="auto"/>
                </w:rPr>
                <m:t>B→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2</m:t>
                  </m:r>
                </m:sub>
              </m:sSub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H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6</m:t>
                  </m:r>
                </m:sub>
                <m:sup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2+</m:t>
                  </m:r>
                </m:sup>
              </m:sSubSup>
            </m:oMath>
            <w:r w:rsidRPr="00AF027C">
              <w:rPr>
                <w:rFonts w:eastAsiaTheme="minorEastAsia"/>
                <w:bdr w:val="single" w:sz="4" w:space="0" w:color="auto"/>
              </w:rPr>
              <w:t xml:space="preserve">, </w:t>
            </w:r>
            <m:oMath>
              <m:r>
                <w:rPr>
                  <w:rFonts w:ascii="Cambria Math" w:hAnsi="Cambria Math"/>
                  <w:bdr w:val="single" w:sz="4" w:space="0" w:color="auto"/>
                </w:rPr>
                <m:t>C→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2</m:t>
                  </m:r>
                </m:sub>
              </m:sSub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H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5</m:t>
                  </m:r>
                </m:sub>
                <m:sup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+</m:t>
                  </m:r>
                </m:sup>
              </m:sSubSup>
            </m:oMath>
            <w:r w:rsidRPr="00AF027C">
              <w:rPr>
                <w:rFonts w:eastAsiaTheme="minorEastAsia"/>
                <w:bdr w:val="single" w:sz="4" w:space="0" w:color="auto"/>
              </w:rPr>
              <w:t xml:space="preserve"> et </w:t>
            </w:r>
            <m:oMath>
              <m:r>
                <w:rPr>
                  <w:rFonts w:ascii="Cambria Math" w:hAnsi="Cambria Math"/>
                  <w:bdr w:val="single" w:sz="4" w:space="0" w:color="auto"/>
                </w:rPr>
                <m:t>D→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H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4</m:t>
                  </m:r>
                </m:sub>
              </m:sSub>
            </m:oMath>
            <w:r w:rsidRPr="005B7453">
              <w:rPr>
                <w:rFonts w:eastAsiaTheme="minorEastAsia"/>
              </w:rPr>
              <w:t>.</w:t>
            </w:r>
          </w:p>
          <w:p w:rsidR="009D12EE" w:rsidRPr="005B7453" w:rsidRDefault="009D12EE" w:rsidP="00CD4FCB">
            <w:pPr>
              <w:jc w:val="both"/>
            </w:pPr>
          </w:p>
        </w:tc>
      </w:tr>
      <w:tr w:rsidR="009D12EE" w:rsidRPr="005B7453" w:rsidTr="00CD4FCB">
        <w:trPr>
          <w:jc w:val="center"/>
        </w:trPr>
        <w:tc>
          <w:tcPr>
            <w:tcW w:w="817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J</w:t>
            </w:r>
            <w:r w:rsidRPr="005B7453">
              <w:rPr>
                <w:rFonts w:eastAsiaTheme="minorEastAsia"/>
              </w:rPr>
              <w:t>6</w:t>
            </w:r>
          </w:p>
        </w:tc>
        <w:tc>
          <w:tcPr>
            <w:tcW w:w="7656" w:type="dxa"/>
          </w:tcPr>
          <w:p w:rsidR="009D12EE" w:rsidRPr="005B7453" w:rsidRDefault="009D12EE" w:rsidP="00CD4FCB">
            <w:pPr>
              <w:jc w:val="both"/>
            </w:pPr>
            <w:r w:rsidRPr="005B7453">
              <w:t xml:space="preserve">Les trois espèces sont liées par des équilibres acido-basiques (même degré d’oxydation pour les atomes d’azote) : </w:t>
            </w:r>
            <w:r w:rsidRPr="00AF027C">
              <w:rPr>
                <w:bdr w:val="single" w:sz="4" w:space="0" w:color="auto"/>
              </w:rPr>
              <w:t>les frontières sont verticales</w:t>
            </w:r>
            <w:r w:rsidRPr="005B7453">
              <w:t xml:space="preserve">. Les concentrations des espèces en équilibre </w:t>
            </w:r>
            <w:r>
              <w:t xml:space="preserve">sont </w:t>
            </w:r>
            <w:r w:rsidRPr="005B7453">
              <w:t>l</w:t>
            </w:r>
            <w:r>
              <w:t>es</w:t>
            </w:r>
            <w:r w:rsidRPr="005B7453">
              <w:t xml:space="preserve"> même</w:t>
            </w:r>
            <w:r>
              <w:t>s</w:t>
            </w:r>
            <w:r w:rsidRPr="005B7453">
              <w:t xml:space="preserve"> sur l</w:t>
            </w:r>
            <w:r>
              <w:t>es</w:t>
            </w:r>
            <w:r w:rsidRPr="005B7453">
              <w:t xml:space="preserve"> frontière</w:t>
            </w:r>
            <w:r>
              <w:t>s</w:t>
            </w:r>
            <w:r w:rsidRPr="005B7453">
              <w:t xml:space="preserve">, soit </w:t>
            </w:r>
            <m:oMath>
              <m:r>
                <w:rPr>
                  <w:rFonts w:ascii="Cambria Math" w:hAnsi="Cambria Math"/>
                  <w:bdr w:val="single" w:sz="4" w:space="0" w:color="auto"/>
                </w:rPr>
                <m:t>p</m:t>
              </m:r>
              <m:sSub>
                <m:sSubPr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hAnsi="Cambria Math"/>
                      <w:bdr w:val="single" w:sz="4" w:space="0" w:color="auto"/>
                    </w:rPr>
                    <m:t>K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1</m:t>
                      </m:r>
                    </m:sub>
                  </m:sSub>
                </m:sub>
              </m:sSub>
              <m:r>
                <w:rPr>
                  <w:rFonts w:ascii="Cambria Math" w:hAnsi="Cambria Math"/>
                  <w:bdr w:val="single" w:sz="4" w:space="0" w:color="auto"/>
                </w:rPr>
                <m:t>=0,3</m:t>
              </m:r>
            </m:oMath>
            <w:r w:rsidRPr="00AF027C">
              <w:rPr>
                <w:rFonts w:eastAsiaTheme="minorEastAsia"/>
                <w:bdr w:val="single" w:sz="4" w:space="0" w:color="auto"/>
              </w:rPr>
              <w:t xml:space="preserve"> et </w:t>
            </w:r>
            <m:oMath>
              <m:r>
                <w:rPr>
                  <w:rFonts w:ascii="Cambria Math" w:hAnsi="Cambria Math"/>
                  <w:bdr w:val="single" w:sz="4" w:space="0" w:color="auto"/>
                </w:rPr>
                <m:t>p</m:t>
              </m:r>
              <m:sSub>
                <m:sSubPr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hAnsi="Cambria Math"/>
                      <w:bdr w:val="single" w:sz="4" w:space="0" w:color="auto"/>
                    </w:rPr>
                    <m:t>K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2</m:t>
                      </m:r>
                    </m:sub>
                  </m:sSub>
                </m:sub>
              </m:sSub>
              <m:r>
                <w:rPr>
                  <w:rFonts w:ascii="Cambria Math" w:hAnsi="Cambria Math"/>
                  <w:bdr w:val="single" w:sz="4" w:space="0" w:color="auto"/>
                </w:rPr>
                <m:t>=7,9</m:t>
              </m:r>
            </m:oMath>
            <w:r w:rsidRPr="005B7453">
              <w:rPr>
                <w:rFonts w:eastAsiaTheme="minorEastAsia"/>
              </w:rPr>
              <w:t>.</w:t>
            </w:r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</w:p>
        </w:tc>
      </w:tr>
      <w:tr w:rsidR="009D12EE" w:rsidRPr="005B7453" w:rsidTr="00CD4FCB">
        <w:trPr>
          <w:jc w:val="center"/>
        </w:trPr>
        <w:tc>
          <w:tcPr>
            <w:tcW w:w="817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J</w:t>
            </w:r>
            <w:r w:rsidRPr="005B7453">
              <w:rPr>
                <w:rFonts w:eastAsiaTheme="minorEastAsia"/>
              </w:rPr>
              <w:t>7</w:t>
            </w:r>
          </w:p>
        </w:tc>
        <w:tc>
          <w:tcPr>
            <w:tcW w:w="7656" w:type="dxa"/>
          </w:tcPr>
          <w:p w:rsidR="009D12EE" w:rsidRPr="005B7453" w:rsidRDefault="00772913" w:rsidP="00CD4FC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+4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</m:t>
                    </m:r>
                  </m:sup>
                </m:sSup>
                <m:r>
                  <w:rPr>
                    <w:rFonts w:ascii="Cambria Math" w:hAnsi="Cambria Math"/>
                  </w:rPr>
                  <m:t>+6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H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+</m:t>
                    </m:r>
                  </m:sup>
                </m:sSup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6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2+</m:t>
                    </m:r>
                  </m:sup>
                </m:sSubSup>
              </m:oMath>
            </m:oMathPara>
          </w:p>
          <w:p w:rsidR="009D12EE" w:rsidRPr="005B7453" w:rsidRDefault="00772913" w:rsidP="00CD4FC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+4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</m:t>
                    </m:r>
                  </m:sup>
                </m:sSup>
                <m:r>
                  <w:rPr>
                    <w:rFonts w:ascii="Cambria Math" w:hAnsi="Cambria Math"/>
                  </w:rPr>
                  <m:t>+5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H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+</m:t>
                    </m:r>
                  </m:sup>
                </m:sSup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5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+</m:t>
                    </m:r>
                  </m:sup>
                </m:sSubSup>
              </m:oMath>
            </m:oMathPara>
          </w:p>
          <w:p w:rsidR="009D12EE" w:rsidRPr="005B7453" w:rsidRDefault="00772913" w:rsidP="00CD4FC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+4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</m:t>
                    </m:r>
                  </m:sup>
                </m:sSup>
                <m:r>
                  <w:rPr>
                    <w:rFonts w:ascii="Cambria Math" w:hAnsi="Cambria Math"/>
                  </w:rPr>
                  <m:t>+4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H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+</m:t>
                    </m:r>
                  </m:sup>
                </m:sSup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4</m:t>
                    </m:r>
                  </m:sub>
                </m:sSub>
              </m:oMath>
            </m:oMathPara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</w:p>
        </w:tc>
      </w:tr>
      <w:tr w:rsidR="009D12EE" w:rsidRPr="005B7453" w:rsidTr="00CD4FCB">
        <w:trPr>
          <w:jc w:val="center"/>
        </w:trPr>
        <w:tc>
          <w:tcPr>
            <w:tcW w:w="817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J8</w:t>
            </w:r>
          </w:p>
        </w:tc>
        <w:tc>
          <w:tcPr>
            <w:tcW w:w="7656" w:type="dxa"/>
          </w:tcPr>
          <w:p w:rsidR="009D12EE" w:rsidRPr="005B7453" w:rsidRDefault="009D12EE" w:rsidP="00CD4FCB">
            <w:pPr>
              <w:jc w:val="both"/>
            </w:pPr>
            <w:r>
              <w:rPr>
                <w:rFonts w:eastAsiaTheme="minorEastAsia"/>
              </w:rPr>
              <w:t>La loi de Nernst s’écrit :</w:t>
            </w:r>
            <w:r w:rsidRPr="005B7453">
              <w:rPr>
                <w:rFonts w:eastAsiaTheme="minorEastAsia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</w:rPr>
                    <m:t>/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4</m:t>
                      </m:r>
                    </m:sub>
                  </m:sSub>
                </m:sub>
              </m:sSub>
              <m:r>
                <w:rPr>
                  <w:rFonts w:ascii="Cambria Math" w:eastAsiaTheme="minorEastAsia" w:hAnsi="Cambria Math"/>
                </w:rPr>
                <m:t>=</m:t>
              </m:r>
              <m:sSubSup>
                <m:sSub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</w:rPr>
                    <m:t>/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4</m:t>
                      </m:r>
                    </m:sub>
                  </m:sSub>
                </m:sub>
                <m:sup>
                  <m:r>
                    <w:rPr>
                      <w:rFonts w:ascii="Cambria Math" w:eastAsiaTheme="minorEastAsia" w:hAnsi="Cambria Math"/>
                    </w:rPr>
                    <m:t>0</m:t>
                  </m:r>
                </m:sup>
              </m:sSubSup>
              <m:r>
                <w:rPr>
                  <w:rFonts w:ascii="Cambria Math" w:eastAsiaTheme="minorEastAsia" w:hAnsi="Cambria Math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0,06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4</m:t>
                  </m:r>
                </m:den>
              </m:f>
              <m:func>
                <m:func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log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pPr>
                            <m:e>
                              <m:d>
                                <m:dPr>
                                  <m:begChr m:val="["/>
                                  <m:endChr m:val="]"/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</w:rPr>
                                  </m:ctrlPr>
                                </m:dPr>
                                <m:e>
                                  <m:sSup>
                                    <m:sSup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eastAsiaTheme="minorEastAsia" w:hAnsi="Cambria Math"/>
                                        </w:rPr>
                                        <m:t>H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eastAsiaTheme="minorEastAsia" w:hAnsi="Cambria Math"/>
                                        </w:rPr>
                                        <m:t>+</m:t>
                                      </m:r>
                                    </m:sup>
                                  </m:sSup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4</m:t>
                              </m:r>
                            </m:sup>
                          </m:sSup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P</m:t>
                              </m:r>
                            </m:e>
                            <m:sub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N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2</m:t>
                                  </m:r>
                                </m:sub>
                              </m:sSub>
                            </m:sub>
                          </m:sSub>
                        </m:num>
                        <m:den>
                          <m:d>
                            <m:dPr>
                              <m:begChr m:val="["/>
                              <m:endChr m:val="]"/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N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b>
                              </m:sSub>
                              <m:sSubSup>
                                <m:sSub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H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6</m:t>
                                  </m:r>
                                </m:sub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2+</m:t>
                                  </m:r>
                                </m:sup>
                              </m:sSubSup>
                            </m:e>
                          </m:d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P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0</m:t>
                              </m:r>
                            </m:sup>
                          </m:sSup>
                        </m:den>
                      </m:f>
                    </m:e>
                  </m:d>
                </m:e>
              </m:func>
              <m:r>
                <w:rPr>
                  <w:rFonts w:ascii="Cambria Math" w:eastAsiaTheme="minorEastAsia" w:hAnsi="Cambria Math"/>
                </w:rPr>
                <m:t>=</m:t>
              </m:r>
              <m:sSubSup>
                <m:sSub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</w:rPr>
                    <m:t>/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6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2+</m:t>
                      </m:r>
                    </m:sup>
                  </m:sSubSup>
                </m:sub>
                <m:sup>
                  <m:r>
                    <w:rPr>
                      <w:rFonts w:ascii="Cambria Math" w:eastAsiaTheme="minorEastAsia" w:hAnsi="Cambria Math"/>
                    </w:rPr>
                    <m:t>0</m:t>
                  </m:r>
                </m:sup>
              </m:sSubSup>
              <m:r>
                <w:rPr>
                  <w:rFonts w:ascii="Cambria Math" w:eastAsiaTheme="minorEastAsia" w:hAnsi="Cambria Math"/>
                </w:rPr>
                <m:t>-0,06 pH+0,015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log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P</m:t>
                              </m:r>
                            </m:e>
                            <m:sub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N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2</m:t>
                                  </m:r>
                                </m:sub>
                              </m:sSub>
                            </m:sub>
                          </m:sSub>
                        </m:num>
                        <m:den>
                          <m:d>
                            <m:dPr>
                              <m:begChr m:val="["/>
                              <m:endChr m:val="]"/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N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b>
                              </m:sSub>
                              <m:sSubSup>
                                <m:sSub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H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6</m:t>
                                  </m:r>
                                </m:sub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2+</m:t>
                                  </m:r>
                                </m:sup>
                              </m:sSubSup>
                            </m:e>
                          </m:d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P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0</m:t>
                              </m:r>
                            </m:sup>
                          </m:sSup>
                        </m:den>
                      </m:f>
                    </m:e>
                  </m:d>
                </m:e>
              </m:func>
            </m:oMath>
            <w:r w:rsidRPr="005B7453">
              <w:rPr>
                <w:rFonts w:eastAsiaTheme="minorEastAsia"/>
              </w:rPr>
              <w:t xml:space="preserve">. On obtient une </w:t>
            </w:r>
            <w:r w:rsidRPr="00AF027C">
              <w:rPr>
                <w:rFonts w:eastAsiaTheme="minorEastAsia"/>
                <w:bdr w:val="single" w:sz="4" w:space="0" w:color="auto"/>
              </w:rPr>
              <w:t xml:space="preserve">pente de </w:t>
            </w:r>
            <m:oMath>
              <m:r>
                <w:rPr>
                  <w:rFonts w:ascii="Cambria Math" w:eastAsiaTheme="minorEastAsia" w:hAnsi="Cambria Math"/>
                  <w:bdr w:val="single" w:sz="4" w:space="0" w:color="auto"/>
                </w:rPr>
                <m:t>-0,06 V/pH</m:t>
              </m:r>
            </m:oMath>
            <w:r w:rsidRPr="005B7453">
              <w:rPr>
                <w:rFonts w:eastAsiaTheme="minorEastAsia"/>
              </w:rPr>
              <w:t>.</w:t>
            </w:r>
          </w:p>
          <w:p w:rsidR="009D12EE" w:rsidRDefault="009D12EE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Pour la frontière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</w:rPr>
                <m:t>/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</m:t>
                  </m:r>
                </m:sub>
              </m:sSub>
              <m:sSubSup>
                <m:sSub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</w:rPr>
                    <m:t>H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5</m:t>
                  </m:r>
                </m:sub>
                <m:sup>
                  <m:r>
                    <w:rPr>
                      <w:rFonts w:ascii="Cambria Math" w:eastAsiaTheme="minorEastAsia" w:hAnsi="Cambria Math"/>
                    </w:rPr>
                    <m:t>+</m:t>
                  </m:r>
                </m:sup>
              </m:sSubSup>
            </m:oMath>
            <w:r>
              <w:rPr>
                <w:rFonts w:eastAsiaTheme="minorEastAsia"/>
              </w:rPr>
              <w:t xml:space="preserve">, la demi-équation électronique met en jeu 4 électrons pour 5 protons. On obtient une </w:t>
            </w:r>
            <w:r w:rsidRPr="00AF027C">
              <w:rPr>
                <w:rFonts w:eastAsiaTheme="minorEastAsia"/>
                <w:bdr w:val="single" w:sz="4" w:space="0" w:color="auto"/>
              </w:rPr>
              <w:t xml:space="preserve">pente de </w:t>
            </w:r>
            <m:oMath>
              <m:r>
                <w:rPr>
                  <w:rFonts w:ascii="Cambria Math" w:eastAsiaTheme="minorEastAsia" w:hAnsi="Cambria Math"/>
                  <w:bdr w:val="single" w:sz="4" w:space="0" w:color="auto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0,06</m:t>
                  </m:r>
                </m:num>
                <m:den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4</m:t>
                  </m:r>
                </m:den>
              </m:f>
              <m:r>
                <w:rPr>
                  <w:rFonts w:ascii="Cambria Math" w:eastAsiaTheme="minorEastAsia" w:hAnsi="Cambria Math"/>
                  <w:bdr w:val="single" w:sz="4" w:space="0" w:color="auto"/>
                </w:rPr>
                <m:t>×5 pH=-0,075 V/pH</m:t>
              </m:r>
            </m:oMath>
            <w:r>
              <w:rPr>
                <w:rFonts w:eastAsiaTheme="minorEastAsia"/>
              </w:rPr>
              <w:t>.</w:t>
            </w:r>
          </w:p>
          <w:p w:rsidR="009D12EE" w:rsidRDefault="009D12EE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Pour la frontière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</w:rPr>
                <m:t>/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</m:t>
                  </m:r>
                </m:sub>
              </m:sSub>
              <m:sSubSup>
                <m:sSub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</w:rPr>
                    <m:t>H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6</m:t>
                  </m:r>
                </m:sub>
                <m:sup>
                  <m:r>
                    <w:rPr>
                      <w:rFonts w:ascii="Cambria Math" w:eastAsiaTheme="minorEastAsia" w:hAnsi="Cambria Math"/>
                    </w:rPr>
                    <m:t>2+</m:t>
                  </m:r>
                </m:sup>
              </m:sSubSup>
            </m:oMath>
            <w:r>
              <w:rPr>
                <w:rFonts w:eastAsiaTheme="minorEastAsia"/>
              </w:rPr>
              <w:t xml:space="preserve">, la demi-équation électronique met en jeu 4 électrons pour 6 protons. On obtient une </w:t>
            </w:r>
            <w:r w:rsidRPr="00AF027C">
              <w:rPr>
                <w:rFonts w:eastAsiaTheme="minorEastAsia"/>
                <w:bdr w:val="single" w:sz="4" w:space="0" w:color="auto"/>
              </w:rPr>
              <w:t xml:space="preserve">pente de </w:t>
            </w:r>
            <m:oMath>
              <m:r>
                <w:rPr>
                  <w:rFonts w:ascii="Cambria Math" w:eastAsiaTheme="minorEastAsia" w:hAnsi="Cambria Math"/>
                  <w:bdr w:val="single" w:sz="4" w:space="0" w:color="auto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0,06</m:t>
                  </m:r>
                </m:num>
                <m:den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4</m:t>
                  </m:r>
                </m:den>
              </m:f>
              <m:r>
                <w:rPr>
                  <w:rFonts w:ascii="Cambria Math" w:eastAsiaTheme="minorEastAsia" w:hAnsi="Cambria Math"/>
                  <w:bdr w:val="single" w:sz="4" w:space="0" w:color="auto"/>
                </w:rPr>
                <m:t>×6 pH=-0,09 V/pH</m:t>
              </m:r>
            </m:oMath>
            <w:r>
              <w:rPr>
                <w:rFonts w:eastAsiaTheme="minorEastAsia"/>
              </w:rPr>
              <w:t>.</w:t>
            </w:r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</w:p>
        </w:tc>
      </w:tr>
      <w:tr w:rsidR="009D12EE" w:rsidRPr="005B7453" w:rsidTr="00CD4FCB">
        <w:trPr>
          <w:jc w:val="center"/>
        </w:trPr>
        <w:tc>
          <w:tcPr>
            <w:tcW w:w="817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J9</w:t>
            </w:r>
          </w:p>
        </w:tc>
        <w:tc>
          <w:tcPr>
            <w:tcW w:w="7656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 w:rsidRPr="005B7453">
              <w:t xml:space="preserve">Pour le couple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/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</w:rPr>
                    <m:t>5</m:t>
                  </m:r>
                </m:sub>
                <m:sup>
                  <m:r>
                    <w:rPr>
                      <w:rFonts w:ascii="Cambria Math" w:hAnsi="Cambria Math"/>
                    </w:rPr>
                    <m:t>+</m:t>
                  </m:r>
                </m:sup>
              </m:sSubSup>
            </m:oMath>
            <w:r w:rsidRPr="005B7453">
              <w:rPr>
                <w:rFonts w:eastAsiaTheme="minorEastAsia"/>
              </w:rPr>
              <w:t xml:space="preserve">, à </w:t>
            </w:r>
            <m:oMath>
              <m:r>
                <w:rPr>
                  <w:rFonts w:ascii="Cambria Math" w:eastAsiaTheme="minorEastAsia" w:hAnsi="Cambria Math"/>
                </w:rPr>
                <m:t>pH=0</m:t>
              </m:r>
            </m:oMath>
            <w:r w:rsidRPr="005B7453">
              <w:rPr>
                <w:rFonts w:eastAsiaTheme="minorEastAsia"/>
              </w:rPr>
              <w:t xml:space="preserve"> et avec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N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b>
                  </m:sSub>
                </m:sub>
              </m:sSub>
              <m:r>
                <w:rPr>
                  <w:rFonts w:ascii="Cambria Math" w:eastAsiaTheme="minorEastAsia" w:hAnsi="Cambria Math"/>
                </w:rPr>
                <m:t>=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0</m:t>
                  </m:r>
                </m:sup>
              </m:sSup>
              <m:r>
                <w:rPr>
                  <w:rFonts w:ascii="Cambria Math" w:eastAsiaTheme="minorEastAsia" w:hAnsi="Cambria Math"/>
                </w:rPr>
                <m:t>=1 bar</m:t>
              </m:r>
            </m:oMath>
            <w:r w:rsidRPr="005B7453">
              <w:rPr>
                <w:rFonts w:eastAsiaTheme="minorEastAsia"/>
              </w:rPr>
              <w:t xml:space="preserve">, </w:t>
            </w:r>
            <m:oMath>
              <m:r>
                <w:rPr>
                  <w:rFonts w:ascii="Cambria Math" w:eastAsiaTheme="minorEastAsia" w:hAnsi="Cambria Math"/>
                </w:rPr>
                <m:t>0,015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log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num>
                        <m:den>
                          <m:d>
                            <m:dPr>
                              <m:begChr m:val="["/>
                              <m:endChr m:val="]"/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N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b>
                              </m:sSub>
                              <m:sSubSup>
                                <m:sSub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H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6</m:t>
                                  </m:r>
                                </m:sub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2+</m:t>
                                  </m:r>
                                </m:sup>
                              </m:sSubSup>
                            </m:e>
                          </m:d>
                        </m:den>
                      </m:f>
                    </m:e>
                  </m:d>
                </m:e>
              </m:func>
              <m:r>
                <w:rPr>
                  <w:rFonts w:ascii="Cambria Math" w:eastAsiaTheme="minorEastAsia" w:hAnsi="Cambria Math"/>
                </w:rPr>
                <m:t>=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</w:rPr>
                    <m:t>/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5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+</m:t>
                      </m:r>
                    </m:sup>
                  </m:sSubSup>
                </m:sub>
              </m:sSub>
              <m:r>
                <w:rPr>
                  <w:rFonts w:ascii="Cambria Math" w:eastAsiaTheme="minorEastAsia" w:hAnsi="Cambria Math"/>
                </w:rPr>
                <m:t>-</m:t>
              </m:r>
              <m:sSubSup>
                <m:sSub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</w:rPr>
                    <m:t>/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6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2+</m:t>
                      </m:r>
                    </m:sup>
                  </m:sSubSup>
                </m:sub>
                <m:sup>
                  <m:r>
                    <w:rPr>
                      <w:rFonts w:ascii="Cambria Math" w:eastAsiaTheme="minorEastAsia" w:hAnsi="Cambria Math"/>
                    </w:rPr>
                    <m:t>0</m:t>
                  </m:r>
                </m:sup>
              </m:sSubSup>
              <m:r>
                <w:rPr>
                  <w:rFonts w:ascii="Cambria Math" w:eastAsiaTheme="minorEastAsia" w:hAnsi="Cambria Math"/>
                </w:rPr>
                <m:t>⇒</m:t>
              </m:r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6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2+</m:t>
                      </m:r>
                    </m:sup>
                  </m:sSubSup>
                </m:e>
              </m:d>
              <m:r>
                <w:rPr>
                  <w:rFonts w:ascii="Cambria Math" w:eastAsiaTheme="minorEastAsia" w:hAnsi="Cambria Math"/>
                </w:rPr>
                <m:t>=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</m:e>
                <m:sup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sSubSup>
                        <m:sSub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E</m:t>
                          </m:r>
                        </m:e>
                        <m:sub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/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b>
                          </m:sSub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H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6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2+</m:t>
                              </m:r>
                            </m:sup>
                          </m:sSubSup>
                        </m:sub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0</m:t>
                          </m:r>
                        </m:sup>
                      </m:sSubSup>
                      <m:r>
                        <w:rPr>
                          <w:rFonts w:ascii="Cambria Math" w:eastAsiaTheme="minorEastAsia" w:hAnsi="Cambria Math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E</m:t>
                          </m:r>
                        </m:e>
                        <m:sub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/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b>
                          </m:sSub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H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5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+</m:t>
                              </m:r>
                            </m:sup>
                          </m:sSubSup>
                        </m:sub>
                      </m:sSub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0,015</m:t>
                      </m:r>
                    </m:den>
                  </m:f>
                </m:sup>
              </m:sSup>
            </m:oMath>
            <w:r w:rsidRPr="005B7453">
              <w:rPr>
                <w:rFonts w:eastAsiaTheme="minorEastAsia"/>
              </w:rPr>
              <w:t xml:space="preserve">. Graphiquement,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</w:rPr>
                    <m:t>/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5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+</m:t>
                      </m:r>
                    </m:sup>
                  </m:sSubSup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pH=0</m:t>
                  </m:r>
                </m:e>
              </m:d>
              <m:r>
                <w:rPr>
                  <w:rFonts w:ascii="Cambria Math" w:eastAsiaTheme="minorEastAsia" w:hAnsi="Cambria Math"/>
                </w:rPr>
                <m:t>=-0,17 V</m:t>
              </m:r>
            </m:oMath>
            <w:r w:rsidRPr="005B7453">
              <w:rPr>
                <w:rFonts w:eastAsiaTheme="minorEastAsia"/>
              </w:rPr>
              <w:t xml:space="preserve">. Ainsi, les frontières sont tracées pour une concentration </w:t>
            </w:r>
            <m:oMath>
              <m:r>
                <w:rPr>
                  <w:rFonts w:ascii="Cambria Math" w:eastAsiaTheme="minorEastAsia" w:hAnsi="Cambria Math"/>
                  <w:bdr w:val="single" w:sz="4" w:space="0" w:color="auto"/>
                </w:rPr>
                <m:t>c=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-2</m:t>
                  </m:r>
                </m:sup>
              </m:sSup>
              <m:r>
                <w:rPr>
                  <w:rFonts w:ascii="Cambria Math" w:eastAsiaTheme="minorEastAsia" w:hAnsi="Cambria Math"/>
                  <w:bdr w:val="single" w:sz="4" w:space="0" w:color="auto"/>
                </w:rPr>
                <m:t xml:space="preserve"> mol.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L</m:t>
                  </m:r>
                </m:e>
                <m:sup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-1</m:t>
                  </m:r>
                </m:sup>
              </m:sSup>
            </m:oMath>
            <w:r w:rsidRPr="005B7453">
              <w:rPr>
                <w:rFonts w:eastAsiaTheme="minorEastAsia"/>
              </w:rPr>
              <w:t xml:space="preserve"> des espèces en solution.</w:t>
            </w:r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</w:p>
        </w:tc>
      </w:tr>
      <w:tr w:rsidR="009D12EE" w:rsidRPr="005B7453" w:rsidTr="00CD4FCB">
        <w:trPr>
          <w:jc w:val="center"/>
        </w:trPr>
        <w:tc>
          <w:tcPr>
            <w:tcW w:w="817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J10</w:t>
            </w:r>
          </w:p>
        </w:tc>
        <w:tc>
          <w:tcPr>
            <w:tcW w:w="7656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 xml:space="preserve">Graphiquement,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</w:rPr>
                    <m:t>/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4</m:t>
                      </m:r>
                    </m:sub>
                  </m:sSub>
                </m:sub>
              </m:sSub>
              <m:r>
                <w:rPr>
                  <w:rFonts w:ascii="Cambria Math" w:eastAsiaTheme="minorEastAsia" w:hAnsi="Cambria Math"/>
                </w:rPr>
                <m:t>=-0,29 V</m:t>
              </m:r>
            </m:oMath>
            <w:r w:rsidRPr="005B7453">
              <w:rPr>
                <w:rFonts w:eastAsiaTheme="minorEastAsia"/>
              </w:rPr>
              <w:t xml:space="preserve"> à </w:t>
            </w:r>
            <m:oMath>
              <m:r>
                <w:rPr>
                  <w:rFonts w:ascii="Cambria Math" w:eastAsiaTheme="minorEastAsia" w:hAnsi="Cambria Math"/>
                </w:rPr>
                <m:t>pH=0</m:t>
              </m:r>
            </m:oMath>
            <w:r w:rsidRPr="005B7453">
              <w:rPr>
                <w:rFonts w:eastAsiaTheme="minorEastAsia"/>
              </w:rPr>
              <w:t xml:space="preserve">, avec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N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b>
                  </m:sSub>
                </m:sub>
              </m:sSub>
              <m:r>
                <w:rPr>
                  <w:rFonts w:ascii="Cambria Math" w:eastAsiaTheme="minorEastAsia" w:hAnsi="Cambria Math"/>
                </w:rPr>
                <m:t>=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0</m:t>
                  </m:r>
                </m:sup>
              </m:sSup>
            </m:oMath>
            <w:r w:rsidRPr="005B7453">
              <w:rPr>
                <w:rFonts w:eastAsiaTheme="minorEastAsia"/>
              </w:rPr>
              <w:t xml:space="preserve"> et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N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H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4</m:t>
                      </m:r>
                    </m:sub>
                  </m:sSub>
                </m:e>
              </m:d>
              <m:r>
                <w:rPr>
                  <w:rFonts w:ascii="Cambria Math" w:eastAsiaTheme="minorEastAsia" w:hAnsi="Cambria Math"/>
                </w:rPr>
                <m:t>=c=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-2</m:t>
                  </m:r>
                </m:sup>
              </m:sSup>
              <m:r>
                <w:rPr>
                  <w:rFonts w:ascii="Cambria Math" w:eastAsiaTheme="minorEastAsia" w:hAnsi="Cambria Math"/>
                </w:rPr>
                <m:t xml:space="preserve"> mol.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L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-1</m:t>
                  </m:r>
                </m:sup>
              </m:sSup>
            </m:oMath>
            <w:r w:rsidRPr="005B7453">
              <w:rPr>
                <w:rFonts w:eastAsiaTheme="minorEastAsia"/>
              </w:rPr>
              <w:t xml:space="preserve">. On en déduit </w:t>
            </w:r>
            <m:oMath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bdr w:val="single" w:sz="4" w:space="0" w:color="auto"/>
                    </w:rPr>
                    <m:t>/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2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4</m:t>
                      </m:r>
                    </m:sub>
                  </m:sSub>
                </m:sub>
                <m:sup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0</m:t>
                  </m:r>
                </m:sup>
              </m:sSubSup>
              <m:r>
                <w:rPr>
                  <w:rFonts w:ascii="Cambria Math" w:eastAsiaTheme="minorEastAsia" w:hAnsi="Cambria Math"/>
                  <w:bdr w:val="single" w:sz="4" w:space="0" w:color="auto"/>
                </w:rPr>
                <m:t>=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bdr w:val="single" w:sz="4" w:space="0" w:color="auto"/>
                    </w:rPr>
                    <m:t>/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2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>4</m:t>
                      </m:r>
                    </m:sub>
                  </m:sSub>
                </m:sub>
              </m:sSub>
              <m:r>
                <w:rPr>
                  <w:rFonts w:ascii="Cambria Math" w:eastAsiaTheme="minorEastAsia" w:hAnsi="Cambria Math"/>
                  <w:bdr w:val="single" w:sz="4" w:space="0" w:color="auto"/>
                </w:rPr>
                <m:t>+0,015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bdr w:val="single" w:sz="4" w:space="0" w:color="auto"/>
                    </w:rPr>
                    <m:t>log</m:t>
                  </m:r>
                </m:fName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c</m:t>
                  </m:r>
                </m:e>
              </m:func>
              <m:r>
                <w:rPr>
                  <w:rFonts w:ascii="Cambria Math" w:eastAsiaTheme="minorEastAsia" w:hAnsi="Cambria Math"/>
                  <w:bdr w:val="single" w:sz="4" w:space="0" w:color="auto"/>
                </w:rPr>
                <m:t>=-0,32 V</m:t>
              </m:r>
            </m:oMath>
            <w:r w:rsidRPr="005B7453">
              <w:rPr>
                <w:rFonts w:eastAsiaTheme="minorEastAsia"/>
              </w:rPr>
              <w:t>.</w:t>
            </w:r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</w:p>
        </w:tc>
      </w:tr>
      <w:tr w:rsidR="009D12EE" w:rsidRPr="005B7453" w:rsidTr="00CD4FCB">
        <w:trPr>
          <w:jc w:val="center"/>
        </w:trPr>
        <w:tc>
          <w:tcPr>
            <w:tcW w:w="817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lastRenderedPageBreak/>
              <w:t>J</w:t>
            </w:r>
            <w:r w:rsidRPr="005B7453">
              <w:rPr>
                <w:rFonts w:eastAsiaTheme="minorEastAsia"/>
              </w:rPr>
              <w:t>1</w:t>
            </w:r>
            <w:r>
              <w:rPr>
                <w:rFonts w:eastAsiaTheme="minorEastAsia"/>
              </w:rPr>
              <w:t>1</w:t>
            </w:r>
          </w:p>
        </w:tc>
        <w:tc>
          <w:tcPr>
            <w:tcW w:w="7656" w:type="dxa"/>
          </w:tcPr>
          <w:p w:rsidR="009D12EE" w:rsidRPr="005B7453" w:rsidRDefault="009D12EE" w:rsidP="00CD4FCB">
            <w:pPr>
              <w:jc w:val="center"/>
              <w:rPr>
                <w:rFonts w:eastAsiaTheme="minorEastAsia"/>
              </w:rPr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3322617" cy="2499756"/>
                  <wp:effectExtent l="0" t="0" r="0" b="0"/>
                  <wp:docPr id="4" name="Imag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5972" cy="2509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D12EE" w:rsidRPr="005B7453" w:rsidRDefault="009D12EE" w:rsidP="00CD4FCB"/>
        </w:tc>
      </w:tr>
    </w:tbl>
    <w:p w:rsidR="00872E29" w:rsidRDefault="00872E29" w:rsidP="00A849C8">
      <w:pPr>
        <w:jc w:val="both"/>
        <w:rPr>
          <w:rFonts w:eastAsiaTheme="minorEastAsia"/>
        </w:rPr>
      </w:pPr>
    </w:p>
    <w:tbl>
      <w:tblPr>
        <w:tblStyle w:val="Grilledutableau"/>
        <w:tblW w:w="0" w:type="auto"/>
        <w:jc w:val="center"/>
        <w:tblLook w:val="04A0"/>
      </w:tblPr>
      <w:tblGrid>
        <w:gridCol w:w="817"/>
        <w:gridCol w:w="7656"/>
      </w:tblGrid>
      <w:tr w:rsidR="009D12EE" w:rsidRPr="005B7453" w:rsidTr="00CD4FCB">
        <w:trPr>
          <w:jc w:val="center"/>
        </w:trPr>
        <w:tc>
          <w:tcPr>
            <w:tcW w:w="817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K</w:t>
            </w:r>
            <w:r w:rsidRPr="005B7453">
              <w:rPr>
                <w:rFonts w:eastAsiaTheme="minorEastAsia"/>
              </w:rPr>
              <w:t>1</w:t>
            </w:r>
          </w:p>
        </w:tc>
        <w:tc>
          <w:tcPr>
            <w:tcW w:w="7656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 xml:space="preserve">L’état gazeux est </w:t>
            </w:r>
            <w:r w:rsidRPr="00A849C8">
              <w:rPr>
                <w:rFonts w:eastAsiaTheme="minorEastAsia"/>
                <w:bdr w:val="single" w:sz="4" w:space="0" w:color="auto"/>
              </w:rPr>
              <w:t>l’état standard de référence</w:t>
            </w:r>
            <w:r w:rsidRPr="005B7453">
              <w:rPr>
                <w:rFonts w:eastAsiaTheme="minorEastAsia"/>
              </w:rPr>
              <w:t xml:space="preserve"> du diazote. L’enthalpie standard de formation est donc nulle.</w:t>
            </w:r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</w:p>
        </w:tc>
      </w:tr>
      <w:tr w:rsidR="009D12EE" w:rsidRPr="005B7453" w:rsidTr="00CD4FCB">
        <w:trPr>
          <w:jc w:val="center"/>
        </w:trPr>
        <w:tc>
          <w:tcPr>
            <w:tcW w:w="817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K2</w:t>
            </w:r>
          </w:p>
        </w:tc>
        <w:tc>
          <w:tcPr>
            <w:tcW w:w="7656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 xml:space="preserve">D’après la loi de Hess,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bdr w:val="single" w:sz="4" w:space="0" w:color="auto"/>
                    </w:rPr>
                    <m:t>Δ</m:t>
                  </m:r>
                  <m:ctrlPr>
                    <w:rPr>
                      <w:rFonts w:ascii="Cambria Math" w:eastAsiaTheme="minorEastAsia" w:hAnsi="Cambria Math"/>
                      <w:bdr w:val="single" w:sz="4" w:space="0" w:color="auto"/>
                    </w:rPr>
                  </m:ctrlP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r</m:t>
                  </m:r>
                </m:sub>
              </m:sSub>
              <m:sSup>
                <m:sSup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H</m:t>
                  </m:r>
                </m:e>
                <m:sup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0</m:t>
                  </m:r>
                </m:sup>
              </m:sSup>
              <m:r>
                <w:rPr>
                  <w:rFonts w:ascii="Cambria Math" w:eastAsiaTheme="minorEastAsia" w:hAnsi="Cambria Math"/>
                  <w:bdr w:val="single" w:sz="4" w:space="0" w:color="auto"/>
                </w:rPr>
                <m:t>=4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bdr w:val="single" w:sz="4" w:space="0" w:color="auto"/>
                    </w:rPr>
                    <m:t>Δ</m:t>
                  </m:r>
                  <m:ctrlPr>
                    <w:rPr>
                      <w:rFonts w:ascii="Cambria Math" w:eastAsiaTheme="minorEastAsia" w:hAnsi="Cambria Math"/>
                      <w:bdr w:val="single" w:sz="4" w:space="0" w:color="auto"/>
                    </w:rPr>
                  </m:ctrlP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f</m:t>
                  </m:r>
                </m:sub>
              </m:sSub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H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N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H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3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bdr w:val="single" w:sz="4" w:space="0" w:color="auto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g</m:t>
                          </m:r>
                        </m:e>
                      </m:d>
                    </m:sub>
                  </m:sSub>
                </m:sub>
                <m:sup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0</m:t>
                  </m:r>
                </m:sup>
              </m:sSubSup>
              <m:r>
                <w:rPr>
                  <w:rFonts w:ascii="Cambria Math" w:eastAsiaTheme="minorEastAsia" w:hAnsi="Cambria Math"/>
                  <w:bdr w:val="single" w:sz="4" w:space="0" w:color="auto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bdr w:val="single" w:sz="4" w:space="0" w:color="auto"/>
                    </w:rPr>
                    <m:t>Δ</m:t>
                  </m:r>
                  <m:ctrlPr>
                    <w:rPr>
                      <w:rFonts w:ascii="Cambria Math" w:eastAsiaTheme="minorEastAsia" w:hAnsi="Cambria Math"/>
                      <w:bdr w:val="single" w:sz="4" w:space="0" w:color="auto"/>
                    </w:rPr>
                  </m:ctrlP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f</m:t>
                  </m:r>
                </m:sub>
              </m:sSub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H</m:t>
                  </m:r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N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2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bdr w:val="single" w:sz="4" w:space="0" w:color="auto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g</m:t>
                          </m:r>
                        </m:e>
                      </m:d>
                    </m:sub>
                  </m:sSub>
                </m:sub>
                <m:sup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0</m:t>
                  </m:r>
                </m:sup>
              </m:sSubSup>
              <m:r>
                <w:rPr>
                  <w:rFonts w:ascii="Cambria Math" w:eastAsiaTheme="minorEastAsia" w:hAnsi="Cambria Math"/>
                  <w:bdr w:val="single" w:sz="4" w:space="0" w:color="auto"/>
                </w:rPr>
                <m:t>-3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bdr w:val="single" w:sz="4" w:space="0" w:color="auto"/>
                    </w:rPr>
                    <m:t>Δ</m:t>
                  </m:r>
                  <m:ctrlPr>
                    <w:rPr>
                      <w:rFonts w:ascii="Cambria Math" w:eastAsiaTheme="minorEastAsia" w:hAnsi="Cambria Math"/>
                      <w:bdr w:val="single" w:sz="4" w:space="0" w:color="auto"/>
                    </w:rPr>
                  </m:ctrlP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f</m:t>
                  </m:r>
                </m:sub>
              </m:sSub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H</m:t>
                  </m:r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N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2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H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4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bdr w:val="single" w:sz="4" w:space="0" w:color="auto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l</m:t>
                          </m:r>
                        </m:e>
                      </m:d>
                    </m:sub>
                  </m:sSub>
                </m:sub>
                <m:sup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0</m:t>
                  </m:r>
                </m:sup>
              </m:sSubSup>
              <m:r>
                <w:rPr>
                  <w:rFonts w:ascii="Cambria Math" w:eastAsiaTheme="minorEastAsia" w:hAnsi="Cambria Math"/>
                  <w:bdr w:val="single" w:sz="4" w:space="0" w:color="auto"/>
                </w:rPr>
                <m:t>=-337 kJ⋅mo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l</m:t>
                  </m:r>
                </m:e>
                <m:sup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-1</m:t>
                  </m:r>
                </m:sup>
              </m:sSup>
            </m:oMath>
            <w:r w:rsidRPr="005B7453">
              <w:rPr>
                <w:rFonts w:eastAsiaTheme="minorEastAsia"/>
              </w:rPr>
              <w:t>.</w:t>
            </w:r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</w:p>
        </w:tc>
      </w:tr>
      <w:tr w:rsidR="009D12EE" w:rsidRPr="005B7453" w:rsidTr="00CD4FCB">
        <w:trPr>
          <w:jc w:val="center"/>
        </w:trPr>
        <w:tc>
          <w:tcPr>
            <w:tcW w:w="817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K3</w:t>
            </w:r>
          </w:p>
        </w:tc>
        <w:tc>
          <w:tcPr>
            <w:tcW w:w="7656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 w:rsidRPr="005B7453">
              <w:rPr>
                <w:rFonts w:eastAsiaTheme="minorEastAsia"/>
              </w:rPr>
              <w:t xml:space="preserve">Comme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Δ</m:t>
                  </m:r>
                  <m:ctrlPr>
                    <w:rPr>
                      <w:rFonts w:ascii="Cambria Math" w:eastAsiaTheme="minorEastAsia" w:hAnsi="Cambria Math"/>
                    </w:rPr>
                  </m:ctrlPr>
                </m:e>
                <m:sub>
                  <m:r>
                    <w:rPr>
                      <w:rFonts w:ascii="Cambria Math" w:eastAsiaTheme="minorEastAsia" w:hAnsi="Cambria Math"/>
                    </w:rPr>
                    <m:t>r</m:t>
                  </m:r>
                </m:sub>
              </m:sSub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H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0</m:t>
                  </m:r>
                </m:sup>
              </m:sSup>
              <m:r>
                <w:rPr>
                  <w:rFonts w:ascii="Cambria Math" w:eastAsiaTheme="minorEastAsia" w:hAnsi="Cambria Math"/>
                </w:rPr>
                <m:t>&lt;0</m:t>
              </m:r>
            </m:oMath>
            <w:r w:rsidRPr="005B7453">
              <w:rPr>
                <w:rFonts w:eastAsiaTheme="minorEastAsia"/>
              </w:rPr>
              <w:t xml:space="preserve">, </w:t>
            </w:r>
            <w:r w:rsidRPr="00A849C8">
              <w:rPr>
                <w:rFonts w:eastAsiaTheme="minorEastAsia"/>
                <w:bdr w:val="single" w:sz="4" w:space="0" w:color="auto"/>
              </w:rPr>
              <w:t>la réaction est exothermique</w:t>
            </w:r>
            <w:r w:rsidRPr="005B7453">
              <w:rPr>
                <w:rFonts w:eastAsiaTheme="minorEastAsia"/>
              </w:rPr>
              <w:t>.</w:t>
            </w:r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</w:p>
        </w:tc>
      </w:tr>
      <w:tr w:rsidR="009D12EE" w:rsidRPr="005B7453" w:rsidTr="00CD4FCB">
        <w:trPr>
          <w:jc w:val="center"/>
        </w:trPr>
        <w:tc>
          <w:tcPr>
            <w:tcW w:w="817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K4</w:t>
            </w:r>
          </w:p>
        </w:tc>
        <w:tc>
          <w:tcPr>
            <w:tcW w:w="7656" w:type="dxa"/>
          </w:tcPr>
          <w:p w:rsidR="009D12EE" w:rsidRDefault="009D12EE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La quantité de matière d’hydrazine dans un volume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0</m:t>
                  </m:r>
                </m:sub>
              </m:sSub>
            </m:oMath>
            <w:r>
              <w:rPr>
                <w:rFonts w:eastAsiaTheme="minorEastAsia"/>
              </w:rPr>
              <w:t xml:space="preserve"> s’écrit :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n</m:t>
                  </m:r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N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H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4</m:t>
                      </m:r>
                    </m:sub>
                  </m:sSub>
                </m:sub>
              </m:sSub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m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H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4</m:t>
                          </m:r>
                        </m:sub>
                      </m:sSub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M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H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4</m:t>
                          </m:r>
                        </m:sub>
                      </m:sSub>
                    </m:sub>
                  </m:sSub>
                </m:den>
              </m:f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ρ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H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4</m:t>
                          </m:r>
                        </m:sub>
                      </m:sSub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M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H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4</m:t>
                          </m:r>
                        </m:sub>
                      </m:sSub>
                    </m:sub>
                  </m:sSub>
                </m:den>
              </m:f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0</m:t>
                  </m:r>
                </m:sub>
              </m:sSub>
            </m:oMath>
            <w:r>
              <w:rPr>
                <w:rFonts w:eastAsiaTheme="minorEastAsia"/>
              </w:rPr>
              <w:t>.</w:t>
            </w:r>
          </w:p>
          <w:p w:rsidR="009D12EE" w:rsidRDefault="009D12EE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Lorsque la décomposition est totale, l’avancement final est </w:t>
            </w:r>
            <m:oMath>
              <m:r>
                <w:rPr>
                  <w:rFonts w:ascii="Cambria Math" w:eastAsiaTheme="minorEastAsia" w:hAnsi="Cambria Math"/>
                  <w:bdr w:val="single" w:sz="4" w:space="0" w:color="auto"/>
                </w:rPr>
                <m:t>ξ=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n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bdr w:val="single" w:sz="4" w:space="0" w:color="auto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2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bdr w:val="single" w:sz="4" w:space="0" w:color="auto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H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4</m:t>
                          </m:r>
                        </m:sub>
                      </m:sSub>
                    </m:sub>
                  </m:sSub>
                </m:num>
                <m:den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3</m:t>
                  </m:r>
                </m:den>
              </m:f>
            </m:oMath>
            <w:r>
              <w:rPr>
                <w:rFonts w:eastAsiaTheme="minorEastAsia"/>
              </w:rPr>
              <w:t>.</w:t>
            </w:r>
          </w:p>
          <w:p w:rsidR="009D12EE" w:rsidRDefault="009D12EE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Ainsi, l’enthalpie libérée par la décomposition de l’hydrazine est l’opposé de celle nécessaire à la réaction : 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/>
                  <w:bdr w:val="single" w:sz="4" w:space="0" w:color="auto"/>
                </w:rPr>
                <m:t>Δ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H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bdr w:val="single" w:sz="4" w:space="0" w:color="auto"/>
                </w:rPr>
                <m:t>=-ξ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bdr w:val="single" w:sz="4" w:space="0" w:color="auto"/>
                    </w:rPr>
                    <m:t>Δ</m:t>
                  </m:r>
                  <m:ctrlPr>
                    <w:rPr>
                      <w:rFonts w:ascii="Cambria Math" w:eastAsiaTheme="minorEastAsia" w:hAnsi="Cambria Math"/>
                      <w:bdr w:val="single" w:sz="4" w:space="0" w:color="auto"/>
                    </w:rPr>
                  </m:ctrlP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r</m:t>
                  </m:r>
                </m:sub>
              </m:sSub>
              <m:sSup>
                <m:sSup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H</m:t>
                  </m:r>
                </m:e>
                <m:sup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0</m:t>
                  </m:r>
                </m:sup>
              </m:sSup>
              <m:r>
                <w:rPr>
                  <w:rFonts w:ascii="Cambria Math" w:eastAsiaTheme="minorEastAsia" w:hAnsi="Cambria Math"/>
                  <w:bdr w:val="single" w:sz="4" w:space="0" w:color="auto"/>
                </w:rPr>
                <m:t>=-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ρ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bdr w:val="single" w:sz="4" w:space="0" w:color="auto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2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bdr w:val="single" w:sz="4" w:space="0" w:color="auto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H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4</m:t>
                          </m:r>
                        </m:sub>
                      </m:sSub>
                    </m:sub>
                  </m:sSub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0</m:t>
                      </m:r>
                    </m:sub>
                  </m:sSub>
                </m:num>
                <m:den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M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bdr w:val="single" w:sz="4" w:space="0" w:color="auto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2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bdr w:val="single" w:sz="4" w:space="0" w:color="auto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H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bdr w:val="single" w:sz="4" w:space="0" w:color="auto"/>
                            </w:rPr>
                            <m:t>4</m:t>
                          </m:r>
                        </m:sub>
                      </m:sSub>
                    </m:sub>
                  </m:sSub>
                </m:den>
              </m:f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bdr w:val="single" w:sz="4" w:space="0" w:color="auto"/>
                    </w:rPr>
                    <m:t>Δ</m:t>
                  </m:r>
                  <m:ctrlPr>
                    <w:rPr>
                      <w:rFonts w:ascii="Cambria Math" w:eastAsiaTheme="minorEastAsia" w:hAnsi="Cambria Math"/>
                      <w:bdr w:val="single" w:sz="4" w:space="0" w:color="auto"/>
                    </w:rPr>
                  </m:ctrlP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r</m:t>
                  </m:r>
                </m:sub>
              </m:sSub>
              <m:sSup>
                <m:sSup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H</m:t>
                  </m:r>
                </m:e>
                <m:sup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0</m:t>
                  </m:r>
                </m:sup>
              </m:sSup>
            </m:oMath>
            <w:r>
              <w:rPr>
                <w:rFonts w:eastAsiaTheme="minorEastAsia"/>
              </w:rPr>
              <w:t>.</w:t>
            </w:r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Numériquement, 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/>
                  <w:bdr w:val="single" w:sz="4" w:space="0" w:color="auto"/>
                </w:rPr>
                <m:t>Δ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H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bdr w:val="single" w:sz="4" w:space="0" w:color="auto"/>
                </w:rPr>
                <m:t>=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3,5.10</m:t>
                  </m:r>
                </m:e>
                <m:sup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6</m:t>
                  </m:r>
                </m:sup>
              </m:sSup>
              <m:r>
                <w:rPr>
                  <w:rFonts w:ascii="Cambria Math" w:eastAsiaTheme="minorEastAsia" w:hAnsi="Cambria Math"/>
                  <w:bdr w:val="single" w:sz="4" w:space="0" w:color="auto"/>
                </w:rPr>
                <m:t xml:space="preserve"> J</m:t>
              </m:r>
            </m:oMath>
            <w:r>
              <w:rPr>
                <w:rFonts w:eastAsiaTheme="minorEastAsia"/>
              </w:rPr>
              <w:t>.</w:t>
            </w:r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</w:p>
        </w:tc>
      </w:tr>
      <w:tr w:rsidR="009D12EE" w:rsidRPr="005B7453" w:rsidTr="00CD4FCB">
        <w:trPr>
          <w:jc w:val="center"/>
        </w:trPr>
        <w:tc>
          <w:tcPr>
            <w:tcW w:w="817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K5</w:t>
            </w:r>
          </w:p>
        </w:tc>
        <w:tc>
          <w:tcPr>
            <w:tcW w:w="7656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Le volume à embarquer, exprimée en litres, est </w:t>
            </w:r>
            <m:oMath>
              <m:r>
                <w:rPr>
                  <w:rFonts w:ascii="Cambria Math" w:eastAsiaTheme="minorEastAsia" w:hAnsi="Cambria Math"/>
                  <w:bdr w:val="single" w:sz="4" w:space="0" w:color="auto"/>
                </w:rPr>
                <m:t>V=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E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bdr w:val="single" w:sz="4" w:space="0" w:color="auto"/>
                    </w:rPr>
                    <m:t>Δ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H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0</m:t>
                      </m:r>
                    </m:sub>
                  </m:sSub>
                </m:den>
              </m:f>
              <m:r>
                <w:rPr>
                  <w:rFonts w:ascii="Cambria Math" w:eastAsiaTheme="minorEastAsia" w:hAnsi="Cambria Math"/>
                  <w:bdr w:val="single" w:sz="4" w:space="0" w:color="auto"/>
                </w:rPr>
                <m:t>=6,9 L</m:t>
              </m:r>
            </m:oMath>
            <w:r>
              <w:rPr>
                <w:rFonts w:eastAsiaTheme="minorEastAsia"/>
              </w:rPr>
              <w:t>.</w:t>
            </w:r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</w:p>
        </w:tc>
      </w:tr>
    </w:tbl>
    <w:p w:rsidR="00872E29" w:rsidRDefault="00872E29" w:rsidP="00A849C8">
      <w:pPr>
        <w:jc w:val="both"/>
        <w:rPr>
          <w:rFonts w:eastAsiaTheme="minorEastAsia"/>
        </w:rPr>
      </w:pPr>
    </w:p>
    <w:tbl>
      <w:tblPr>
        <w:tblStyle w:val="Grilledutableau"/>
        <w:tblW w:w="0" w:type="auto"/>
        <w:jc w:val="center"/>
        <w:tblLook w:val="04A0"/>
      </w:tblPr>
      <w:tblGrid>
        <w:gridCol w:w="817"/>
        <w:gridCol w:w="7656"/>
      </w:tblGrid>
      <w:tr w:rsidR="009D12EE" w:rsidRPr="005B7453" w:rsidTr="00CD4FCB">
        <w:trPr>
          <w:jc w:val="center"/>
        </w:trPr>
        <w:tc>
          <w:tcPr>
            <w:tcW w:w="817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L</w:t>
            </w:r>
            <w:r w:rsidRPr="005B7453">
              <w:rPr>
                <w:rFonts w:eastAsiaTheme="minorEastAsia"/>
              </w:rPr>
              <w:t>1</w:t>
            </w:r>
          </w:p>
        </w:tc>
        <w:tc>
          <w:tcPr>
            <w:tcW w:w="7656" w:type="dxa"/>
          </w:tcPr>
          <w:p w:rsidR="009D12EE" w:rsidRDefault="009D12EE" w:rsidP="00CD4FCB">
            <w:pPr>
              <w:jc w:val="both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hAnsi="Cambria Math"/>
                    <w:bdr w:val="single" w:sz="4" w:space="0" w:color="auto"/>
                  </w:rPr>
                  <m:t>C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bdr w:val="single" w:sz="4" w:space="0" w:color="auto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6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bdr w:val="single" w:sz="4" w:space="0" w:color="auto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bdr w:val="single" w:sz="4" w:space="0" w:color="auto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bdr w:val="single" w:sz="4" w:space="0" w:color="auto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4</m:t>
                    </m:r>
                  </m:den>
                </m:f>
                <m:r>
                  <w:rPr>
                    <w:rFonts w:ascii="Cambria Math" w:hAnsi="Cambria Math"/>
                    <w:bdr w:val="single" w:sz="4" w:space="0" w:color="auto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bdr w:val="single" w:sz="4" w:space="0" w:color="auto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bdr w:val="single" w:sz="4" w:space="0" w:color="auto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4</m:t>
                    </m:r>
                  </m:sub>
                </m:sSub>
                <m:r>
                  <w:rPr>
                    <w:rFonts w:ascii="Cambria Math" w:hAnsi="Cambria Math"/>
                    <w:bdr w:val="single" w:sz="4" w:space="0" w:color="auto"/>
                  </w:rPr>
                  <m:t>→</m:t>
                </m:r>
                <m:f>
                  <m:fPr>
                    <m:ctrlPr>
                      <w:rPr>
                        <w:rFonts w:ascii="Cambria Math" w:hAnsi="Cambria Math"/>
                        <w:i/>
                        <w:bdr w:val="single" w:sz="4" w:space="0" w:color="auto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9</m:t>
                    </m:r>
                  </m:num>
                  <m:den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4</m:t>
                    </m:r>
                  </m:den>
                </m:f>
                <m:sSub>
                  <m:sSubPr>
                    <m:ctrlPr>
                      <w:rPr>
                        <w:rFonts w:ascii="Cambria Math" w:hAnsi="Cambria Math"/>
                        <w:i/>
                        <w:bdr w:val="single" w:sz="4" w:space="0" w:color="auto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bdr w:val="single" w:sz="4" w:space="0" w:color="auto"/>
                  </w:rPr>
                  <m:t xml:space="preserve">+3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bdr w:val="single" w:sz="4" w:space="0" w:color="auto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bdr w:val="single" w:sz="4" w:space="0" w:color="auto"/>
                  </w:rPr>
                  <m:t>O+C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bdr w:val="single" w:sz="4" w:space="0" w:color="auto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2</m:t>
                    </m:r>
                  </m:sub>
                </m:sSub>
              </m:oMath>
            </m:oMathPara>
          </w:p>
          <w:p w:rsidR="009D12EE" w:rsidRPr="005B7453" w:rsidRDefault="00772913" w:rsidP="00CD4FCB">
            <w:pPr>
              <w:jc w:val="bot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bdr w:val="single" w:sz="4" w:space="0" w:color="auto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bdr w:val="single" w:sz="4" w:space="0" w:color="auto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8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bdr w:val="single" w:sz="4" w:space="0" w:color="auto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bdr w:val="single" w:sz="4" w:space="0" w:color="auto"/>
                  </w:rPr>
                  <m:t xml:space="preserve">+2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bdr w:val="single" w:sz="4" w:space="0" w:color="auto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bdr w:val="single" w:sz="4" w:space="0" w:color="auto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4</m:t>
                    </m:r>
                  </m:sub>
                </m:sSub>
                <m:r>
                  <w:rPr>
                    <w:rFonts w:ascii="Cambria Math" w:hAnsi="Cambria Math"/>
                    <w:bdr w:val="single" w:sz="4" w:space="0" w:color="auto"/>
                  </w:rPr>
                  <m:t xml:space="preserve">→3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bdr w:val="single" w:sz="4" w:space="0" w:color="auto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bdr w:val="single" w:sz="4" w:space="0" w:color="auto"/>
                  </w:rPr>
                  <m:t xml:space="preserve">+4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bdr w:val="single" w:sz="4" w:space="0" w:color="auto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bdr w:val="single" w:sz="4" w:space="0" w:color="auto"/>
                  </w:rPr>
                  <m:t>O+2 C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bdr w:val="single" w:sz="4" w:space="0" w:color="auto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bdr w:val="single" w:sz="4" w:space="0" w:color="auto"/>
                      </w:rPr>
                      <m:t>2</m:t>
                    </m:r>
                  </m:sub>
                </m:sSub>
              </m:oMath>
            </m:oMathPara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</w:p>
        </w:tc>
      </w:tr>
      <w:tr w:rsidR="009D12EE" w:rsidRPr="005B7453" w:rsidTr="00CD4FCB">
        <w:trPr>
          <w:jc w:val="center"/>
        </w:trPr>
        <w:tc>
          <w:tcPr>
            <w:tcW w:w="817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L</w:t>
            </w:r>
            <w:r w:rsidRPr="005B7453">
              <w:rPr>
                <w:rFonts w:eastAsiaTheme="minorEastAsia"/>
              </w:rPr>
              <w:t>2</w:t>
            </w:r>
          </w:p>
        </w:tc>
        <w:tc>
          <w:tcPr>
            <w:tcW w:w="7656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  <w:iCs/>
              </w:rPr>
            </w:pPr>
            <w:r w:rsidRPr="005B7453">
              <w:rPr>
                <w:rFonts w:eastAsiaTheme="minorEastAsia"/>
              </w:rPr>
              <w:t xml:space="preserve">On détermine la quantité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</m:oMath>
            <w:r w:rsidRPr="005B7453">
              <w:rPr>
                <w:rFonts w:eastAsiaTheme="minorEastAsia"/>
              </w:rPr>
              <w:t xml:space="preserve"> de monométhylhydrazine dans une masse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</w:rPr>
                <m:t>=1 g</m:t>
              </m:r>
            </m:oMath>
            <w:r w:rsidRPr="005B7453">
              <w:rPr>
                <w:rFonts w:eastAsiaTheme="minorEastAsia"/>
              </w:rPr>
              <w:t xml:space="preserve"> de mélange :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 w:cs="Arial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M</m:t>
                  </m:r>
                </m:e>
                <m:sub>
                  <m:r>
                    <w:rPr>
                      <w:rFonts w:ascii="Cambria Math" w:hAnsi="Cambria Math" w:cs="Arial"/>
                    </w:rPr>
                    <m:t>C</m:t>
                  </m:r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Arial"/>
                        </w:rPr>
                        <m:t>6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</w:rPr>
                        <m:t>2</m:t>
                      </m:r>
                    </m:sub>
                  </m:sSub>
                </m:sub>
              </m:sSub>
              <m:r>
                <w:rPr>
                  <w:rFonts w:ascii="Cambria Math" w:hAnsi="Cambria Math" w:cs="Arial"/>
                </w:rPr>
                <m:t>+</m:t>
              </m:r>
              <m:f>
                <m:fPr>
                  <m:ctrlPr>
                    <w:rPr>
                      <w:rFonts w:ascii="Cambria Math" w:hAnsi="Cambria Math" w:cs="Arial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5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4</m:t>
                  </m:r>
                </m:den>
              </m:f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n</m:t>
                  </m:r>
                </m:e>
                <m:sub>
                  <m:r>
                    <w:rPr>
                      <w:rFonts w:ascii="Cambria Math" w:hAnsi="Cambria Math" w:cs="Arial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 w:cs="Arial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M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</w:rPr>
                        <m:t>2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</w:rPr>
                        <m:t>O</m:t>
                      </m:r>
                    </m:e>
                    <m:sub>
                      <m:r>
                        <w:rPr>
                          <w:rFonts w:ascii="Cambria Math" w:hAnsi="Cambria Math" w:cs="Arial"/>
                        </w:rPr>
                        <m:t>4</m:t>
                      </m:r>
                    </m:sub>
                  </m:sSub>
                </m:sub>
              </m:sSub>
              <m:r>
                <w:rPr>
                  <w:rFonts w:ascii="Cambria Math" w:hAnsi="Cambria Math" w:cs="Arial"/>
                </w:rPr>
                <m:t>=</m:t>
              </m:r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m</m:t>
                  </m:r>
                </m:e>
                <m:sub>
                  <m:r>
                    <w:rPr>
                      <w:rFonts w:ascii="Cambria Math" w:hAnsi="Cambria Math" w:cs="Arial"/>
                    </w:rPr>
                    <m:t>0</m:t>
                  </m:r>
                </m:sub>
              </m:sSub>
              <m:r>
                <w:rPr>
                  <w:rFonts w:ascii="Cambria Math" w:hAnsi="Cambria Math" w:cs="Arial"/>
                </w:rPr>
                <m:t>⇒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bdr w:val="single" w:sz="4" w:space="0" w:color="auto"/>
                    </w:rPr>
                    <m:t>n</m:t>
                  </m:r>
                </m:e>
                <m:sub>
                  <m:r>
                    <w:rPr>
                      <w:rFonts w:ascii="Cambria Math" w:hAnsi="Cambria Math" w:cs="Arial"/>
                      <w:bdr w:val="single" w:sz="4" w:space="0" w:color="auto"/>
                    </w:rPr>
                    <m:t>1</m:t>
                  </m:r>
                </m:sub>
              </m:sSub>
              <m:r>
                <w:rPr>
                  <w:rFonts w:ascii="Cambria Math" w:hAnsi="Cambria Math" w:cs="Arial"/>
                  <w:bdr w:val="single" w:sz="4" w:space="0" w:color="auto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  <w:iCs/>
                      <w:bdr w:val="single" w:sz="4" w:space="0" w:color="auto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bdr w:val="single" w:sz="4" w:space="0" w:color="auto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 w:cs="Arial"/>
                          <w:bdr w:val="single" w:sz="4" w:space="0" w:color="auto"/>
                        </w:rPr>
                        <m:t>0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iCs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bdr w:val="single" w:sz="4" w:space="0" w:color="auto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 w:cs="Arial"/>
                          <w:bdr w:val="single" w:sz="4" w:space="0" w:color="auto"/>
                        </w:rPr>
                        <m:t>C</m:t>
                      </m:r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iCs/>
                              <w:bdr w:val="single" w:sz="4" w:space="0" w:color="auto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bdr w:val="single" w:sz="4" w:space="0" w:color="auto"/>
                            </w:rPr>
                            <m:t>H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bdr w:val="single" w:sz="4" w:space="0" w:color="auto"/>
                            </w:rPr>
                            <m:t>6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iCs/>
                              <w:bdr w:val="single" w:sz="4" w:space="0" w:color="auto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bdr w:val="single" w:sz="4" w:space="0" w:color="auto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bdr w:val="single" w:sz="4" w:space="0" w:color="auto"/>
                            </w:rPr>
                            <m:t>2</m:t>
                          </m:r>
                        </m:sub>
                      </m:sSub>
                    </m:sub>
                  </m:sSub>
                  <m:r>
                    <w:rPr>
                      <w:rFonts w:ascii="Cambria Math" w:hAnsi="Cambria Math" w:cs="Arial"/>
                      <w:bdr w:val="single" w:sz="4" w:space="0" w:color="auto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 w:cs="Arial"/>
                          <w:i/>
                          <w:iCs/>
                          <w:bdr w:val="single" w:sz="4" w:space="0" w:color="auto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bdr w:val="single" w:sz="4" w:space="0" w:color="auto"/>
                        </w:rPr>
                        <m:t>5</m:t>
                      </m:r>
                    </m:num>
                    <m:den>
                      <m:r>
                        <w:rPr>
                          <w:rFonts w:ascii="Cambria Math" w:hAnsi="Cambria Math" w:cs="Arial"/>
                          <w:bdr w:val="single" w:sz="4" w:space="0" w:color="auto"/>
                        </w:rPr>
                        <m:t>4</m:t>
                      </m:r>
                    </m:den>
                  </m:f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iCs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bdr w:val="single" w:sz="4" w:space="0" w:color="auto"/>
                        </w:rPr>
                        <m:t>M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iCs/>
                              <w:bdr w:val="single" w:sz="4" w:space="0" w:color="auto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bdr w:val="single" w:sz="4" w:space="0" w:color="auto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bdr w:val="single" w:sz="4" w:space="0" w:color="auto"/>
                            </w:rPr>
                            <m:t>2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iCs/>
                              <w:bdr w:val="single" w:sz="4" w:space="0" w:color="auto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bdr w:val="single" w:sz="4" w:space="0" w:color="auto"/>
                            </w:rPr>
                            <m:t>O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bdr w:val="single" w:sz="4" w:space="0" w:color="auto"/>
                            </w:rPr>
                            <m:t>4</m:t>
                          </m:r>
                        </m:sub>
                      </m:sSub>
                    </m:sub>
                  </m:sSub>
                </m:den>
              </m:f>
              <m:r>
                <w:rPr>
                  <w:rFonts w:ascii="Cambria Math" w:hAnsi="Cambria Math" w:cs="Arial"/>
                  <w:bdr w:val="single" w:sz="4" w:space="0" w:color="auto"/>
                </w:rPr>
                <m:t>=6,21 mmol</m:t>
              </m:r>
            </m:oMath>
            <w:r w:rsidRPr="005B7453">
              <w:rPr>
                <w:rFonts w:eastAsiaTheme="minorEastAsia"/>
                <w:iCs/>
              </w:rPr>
              <w:t>.</w:t>
            </w:r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</w:p>
        </w:tc>
      </w:tr>
      <w:tr w:rsidR="009D12EE" w:rsidRPr="005B7453" w:rsidTr="00CD4FCB">
        <w:trPr>
          <w:jc w:val="center"/>
        </w:trPr>
        <w:tc>
          <w:tcPr>
            <w:tcW w:w="817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L3</w:t>
            </w:r>
          </w:p>
        </w:tc>
        <w:tc>
          <w:tcPr>
            <w:tcW w:w="7656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  <w:iCs/>
              </w:rPr>
            </w:pPr>
            <w:r w:rsidRPr="005B7453">
              <w:rPr>
                <w:rFonts w:eastAsiaTheme="minorEastAsia"/>
                <w:iCs/>
              </w:rPr>
              <w:t xml:space="preserve">On en déduit la quantité de produits gazeux émis par la combustion :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1,gaz</m:t>
                  </m:r>
                </m:sub>
              </m:sSub>
              <m:r>
                <w:rPr>
                  <w:rFonts w:ascii="Cambria Math" w:eastAsiaTheme="minorEastAsia" w:hAnsi="Cambria Math"/>
                  <w:bdr w:val="single" w:sz="4" w:space="0" w:color="auto"/>
                </w:rPr>
                <m:t>=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bdr w:val="single" w:sz="4" w:space="0" w:color="auto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bdr w:val="single" w:sz="4" w:space="0" w:color="auto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9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4</m:t>
                      </m:r>
                    </m:den>
                  </m:f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+3+1</m:t>
                  </m:r>
                </m:e>
              </m:d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bdr w:val="single" w:sz="4" w:space="0" w:color="auto"/>
                </w:rPr>
                <m:t>=38,8 mmol</m:t>
              </m:r>
            </m:oMath>
            <w:r w:rsidRPr="005B7453">
              <w:rPr>
                <w:rFonts w:eastAsiaTheme="minorEastAsia"/>
                <w:iCs/>
              </w:rPr>
              <w:t>.</w:t>
            </w:r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</w:p>
        </w:tc>
      </w:tr>
      <w:tr w:rsidR="009D12EE" w:rsidRPr="005B7453" w:rsidTr="00CD4FCB">
        <w:trPr>
          <w:jc w:val="center"/>
        </w:trPr>
        <w:tc>
          <w:tcPr>
            <w:tcW w:w="817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lastRenderedPageBreak/>
              <w:t>L4</w:t>
            </w:r>
          </w:p>
        </w:tc>
        <w:tc>
          <w:tcPr>
            <w:tcW w:w="7656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  <w:iCs/>
              </w:rPr>
            </w:pPr>
            <w:r w:rsidRPr="005B7453">
              <w:rPr>
                <w:rFonts w:eastAsiaTheme="minorEastAsia"/>
                <w:iCs/>
              </w:rPr>
              <w:t xml:space="preserve">De même, on cherche la quantité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</m:t>
                  </m:r>
                </m:sub>
              </m:sSub>
            </m:oMath>
            <w:r w:rsidRPr="005B7453">
              <w:rPr>
                <w:rFonts w:eastAsiaTheme="minorEastAsia"/>
                <w:iCs/>
              </w:rPr>
              <w:t xml:space="preserve"> de </w:t>
            </w:r>
            <w:proofErr w:type="spellStart"/>
            <w:r w:rsidRPr="005B7453">
              <w:rPr>
                <w:rFonts w:eastAsiaTheme="minorEastAsia"/>
              </w:rPr>
              <w:t>diméthylhydrazine</w:t>
            </w:r>
            <w:proofErr w:type="spellEnd"/>
            <w:r w:rsidRPr="005B7453">
              <w:rPr>
                <w:rFonts w:eastAsiaTheme="minorEastAsia"/>
              </w:rPr>
              <w:t xml:space="preserve"> dans une masse </w:t>
            </w:r>
            <m:oMath>
              <m:r>
                <w:rPr>
                  <w:rFonts w:ascii="Cambria Math" w:eastAsiaTheme="minorEastAsia" w:hAnsi="Cambria Math"/>
                </w:rPr>
                <m:t>m=1 g</m:t>
              </m:r>
            </m:oMath>
            <w:r w:rsidRPr="005B7453">
              <w:rPr>
                <w:rFonts w:eastAsiaTheme="minorEastAsia"/>
              </w:rPr>
              <w:t xml:space="preserve"> de mélange :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hAnsi="Cambria Math" w:cs="Arial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M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 w:cs="Arial"/>
                        </w:rPr>
                        <m:t>2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 w:cs="Arial"/>
                        </w:rPr>
                        <m:t>8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</w:rPr>
                        <m:t>2</m:t>
                      </m:r>
                    </m:sub>
                  </m:sSub>
                </m:sub>
              </m:sSub>
              <m:r>
                <w:rPr>
                  <w:rFonts w:ascii="Cambria Math" w:hAnsi="Cambria Math" w:cs="Arial"/>
                </w:rPr>
                <m:t>+2</m:t>
              </m:r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n</m:t>
                  </m:r>
                </m:e>
                <m:sub>
                  <m:r>
                    <w:rPr>
                      <w:rFonts w:ascii="Cambria Math" w:hAnsi="Cambria Math" w:cs="Arial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hAnsi="Cambria Math" w:cs="Arial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M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</w:rPr>
                        <m:t>2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</w:rPr>
                        <m:t>O</m:t>
                      </m:r>
                    </m:e>
                    <m:sub>
                      <m:r>
                        <w:rPr>
                          <w:rFonts w:ascii="Cambria Math" w:hAnsi="Cambria Math" w:cs="Arial"/>
                        </w:rPr>
                        <m:t>4</m:t>
                      </m:r>
                    </m:sub>
                  </m:sSub>
                </m:sub>
              </m:sSub>
              <m:r>
                <w:rPr>
                  <w:rFonts w:ascii="Cambria Math" w:hAnsi="Cambria Math" w:cs="Arial"/>
                </w:rPr>
                <m:t>=</m:t>
              </m:r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m</m:t>
                  </m:r>
                </m:e>
                <m:sub>
                  <m:r>
                    <w:rPr>
                      <w:rFonts w:ascii="Cambria Math" w:hAnsi="Cambria Math" w:cs="Arial"/>
                    </w:rPr>
                    <m:t>0</m:t>
                  </m:r>
                </m:sub>
              </m:sSub>
              <m:r>
                <w:rPr>
                  <w:rFonts w:ascii="Cambria Math" w:hAnsi="Cambria Math" w:cs="Arial"/>
                </w:rPr>
                <m:t>⇒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bdr w:val="single" w:sz="4" w:space="0" w:color="auto"/>
                    </w:rPr>
                    <m:t>n</m:t>
                  </m:r>
                </m:e>
                <m:sub>
                  <m:r>
                    <w:rPr>
                      <w:rFonts w:ascii="Cambria Math" w:hAnsi="Cambria Math" w:cs="Arial"/>
                      <w:bdr w:val="single" w:sz="4" w:space="0" w:color="auto"/>
                    </w:rPr>
                    <m:t>2</m:t>
                  </m:r>
                </m:sub>
              </m:sSub>
              <m:r>
                <w:rPr>
                  <w:rFonts w:ascii="Cambria Math" w:hAnsi="Cambria Math" w:cs="Arial"/>
                  <w:bdr w:val="single" w:sz="4" w:space="0" w:color="auto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  <w:iCs/>
                      <w:bdr w:val="single" w:sz="4" w:space="0" w:color="auto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bdr w:val="single" w:sz="4" w:space="0" w:color="auto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 w:cs="Arial"/>
                          <w:bdr w:val="single" w:sz="4" w:space="0" w:color="auto"/>
                        </w:rPr>
                        <m:t>0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iCs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bdr w:val="single" w:sz="4" w:space="0" w:color="auto"/>
                        </w:rPr>
                        <m:t>M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iCs/>
                              <w:bdr w:val="single" w:sz="4" w:space="0" w:color="auto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bdr w:val="single" w:sz="4" w:space="0" w:color="auto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bdr w:val="single" w:sz="4" w:space="0" w:color="auto"/>
                            </w:rPr>
                            <m:t>2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iCs/>
                              <w:bdr w:val="single" w:sz="4" w:space="0" w:color="auto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bdr w:val="single" w:sz="4" w:space="0" w:color="auto"/>
                            </w:rPr>
                            <m:t>H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bdr w:val="single" w:sz="4" w:space="0" w:color="auto"/>
                            </w:rPr>
                            <m:t>8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iCs/>
                              <w:bdr w:val="single" w:sz="4" w:space="0" w:color="auto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bdr w:val="single" w:sz="4" w:space="0" w:color="auto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bdr w:val="single" w:sz="4" w:space="0" w:color="auto"/>
                            </w:rPr>
                            <m:t>2</m:t>
                          </m:r>
                        </m:sub>
                      </m:sSub>
                    </m:sub>
                  </m:sSub>
                  <m:r>
                    <w:rPr>
                      <w:rFonts w:ascii="Cambria Math" w:hAnsi="Cambria Math" w:cs="Arial"/>
                      <w:bdr w:val="single" w:sz="4" w:space="0" w:color="auto"/>
                    </w:rPr>
                    <m:t>+2</m:t>
                  </m:r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iCs/>
                          <w:bdr w:val="single" w:sz="4" w:space="0" w:color="auto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bdr w:val="single" w:sz="4" w:space="0" w:color="auto"/>
                        </w:rPr>
                        <m:t>M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iCs/>
                              <w:bdr w:val="single" w:sz="4" w:space="0" w:color="auto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bdr w:val="single" w:sz="4" w:space="0" w:color="auto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bdr w:val="single" w:sz="4" w:space="0" w:color="auto"/>
                            </w:rPr>
                            <m:t>2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iCs/>
                              <w:bdr w:val="single" w:sz="4" w:space="0" w:color="auto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bdr w:val="single" w:sz="4" w:space="0" w:color="auto"/>
                            </w:rPr>
                            <m:t>O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bdr w:val="single" w:sz="4" w:space="0" w:color="auto"/>
                            </w:rPr>
                            <m:t>4</m:t>
                          </m:r>
                        </m:sub>
                      </m:sSub>
                    </m:sub>
                  </m:sSub>
                </m:den>
              </m:f>
              <m:r>
                <w:rPr>
                  <w:rFonts w:ascii="Cambria Math" w:hAnsi="Cambria Math" w:cs="Arial"/>
                  <w:bdr w:val="single" w:sz="4" w:space="0" w:color="auto"/>
                </w:rPr>
                <m:t>=4,10 mmol</m:t>
              </m:r>
            </m:oMath>
            <w:r w:rsidRPr="005B7453">
              <w:rPr>
                <w:rFonts w:eastAsiaTheme="minorEastAsia"/>
                <w:iCs/>
              </w:rPr>
              <w:t>.</w:t>
            </w:r>
          </w:p>
          <w:p w:rsidR="009D12EE" w:rsidRPr="005B7453" w:rsidRDefault="009D12EE" w:rsidP="00CD4FCB">
            <w:pPr>
              <w:jc w:val="both"/>
              <w:rPr>
                <w:rFonts w:eastAsiaTheme="minorEastAsia"/>
                <w:iCs/>
              </w:rPr>
            </w:pPr>
            <w:r w:rsidRPr="005B7453">
              <w:rPr>
                <w:rFonts w:eastAsiaTheme="minorEastAsia"/>
                <w:iCs/>
              </w:rPr>
              <w:t xml:space="preserve">On en déduit la quantité de produits gazeux émis par la combustion :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2,gaz</m:t>
                  </m:r>
                </m:sub>
              </m:sSub>
              <m:r>
                <w:rPr>
                  <w:rFonts w:ascii="Cambria Math" w:eastAsiaTheme="minorEastAsia" w:hAnsi="Cambria Math"/>
                  <w:bdr w:val="single" w:sz="4" w:space="0" w:color="auto"/>
                </w:rPr>
                <m:t>=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bdr w:val="single" w:sz="4" w:space="0" w:color="auto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3+4+2</m:t>
                  </m:r>
                </m:e>
              </m:d>
              <m:sSub>
                <m:sSub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  <w:bdr w:val="single" w:sz="4" w:space="0" w:color="auto"/>
                </w:rPr>
                <m:t>=36,9 mmol</m:t>
              </m:r>
            </m:oMath>
            <w:r w:rsidRPr="005B7453">
              <w:rPr>
                <w:rFonts w:eastAsiaTheme="minorEastAsia"/>
                <w:iCs/>
              </w:rPr>
              <w:t>.</w:t>
            </w:r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</w:p>
        </w:tc>
      </w:tr>
      <w:tr w:rsidR="009D12EE" w:rsidRPr="005B7453" w:rsidTr="00CD4FCB">
        <w:trPr>
          <w:jc w:val="center"/>
        </w:trPr>
        <w:tc>
          <w:tcPr>
            <w:tcW w:w="817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L5</w:t>
            </w:r>
          </w:p>
        </w:tc>
        <w:tc>
          <w:tcPr>
            <w:tcW w:w="7656" w:type="dxa"/>
          </w:tcPr>
          <w:p w:rsidR="009D12EE" w:rsidRPr="005B7453" w:rsidRDefault="009D12EE" w:rsidP="00CD4FCB">
            <w:pPr>
              <w:jc w:val="both"/>
              <w:rPr>
                <w:rFonts w:eastAsiaTheme="minorEastAsia"/>
                <w:iCs/>
              </w:rPr>
            </w:pPr>
            <w:r w:rsidRPr="005B7453">
              <w:rPr>
                <w:rFonts w:eastAsiaTheme="minorEastAsia"/>
                <w:iCs/>
              </w:rPr>
              <w:t xml:space="preserve">En considérant </w:t>
            </w:r>
            <w:r>
              <w:rPr>
                <w:rFonts w:eastAsiaTheme="minorEastAsia"/>
                <w:iCs/>
              </w:rPr>
              <w:t>l</w:t>
            </w:r>
            <w:r w:rsidRPr="005B7453">
              <w:rPr>
                <w:rFonts w:eastAsiaTheme="minorEastAsia"/>
                <w:iCs/>
              </w:rPr>
              <w:t>e rapport</w:t>
            </w:r>
            <w:r>
              <w:rPr>
                <w:rFonts w:eastAsiaTheme="minorEastAsia"/>
                <w:iCs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n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1,gaz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n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2,g</m:t>
                      </m:r>
                      <m:r>
                        <w:rPr>
                          <w:rFonts w:ascii="Cambria Math" w:eastAsiaTheme="minorEastAsia" w:hAnsi="Cambria Math"/>
                        </w:rPr>
                        <m:t>az</m:t>
                      </m:r>
                    </m:sub>
                  </m:sSub>
                </m:den>
              </m:f>
              <m:r>
                <w:rPr>
                  <w:rFonts w:ascii="Cambria Math" w:eastAsiaTheme="minorEastAsia" w:hAnsi="Cambria Math"/>
                </w:rPr>
                <m:t>=1,05</m:t>
              </m:r>
            </m:oMath>
            <w:r w:rsidRPr="005B7453">
              <w:rPr>
                <w:rFonts w:eastAsiaTheme="minorEastAsia"/>
                <w:iCs/>
              </w:rPr>
              <w:t xml:space="preserve">, la </w:t>
            </w:r>
            <w:proofErr w:type="spellStart"/>
            <w:r w:rsidRPr="005B7453">
              <w:rPr>
                <w:rFonts w:eastAsiaTheme="minorEastAsia"/>
              </w:rPr>
              <w:t>monométhylhydrazine</w:t>
            </w:r>
            <w:proofErr w:type="spellEnd"/>
            <w:r w:rsidRPr="005B7453">
              <w:rPr>
                <w:rFonts w:eastAsiaTheme="minorEastAsia"/>
              </w:rPr>
              <w:t xml:space="preserve"> constitue le meilleur propergol.</w:t>
            </w:r>
          </w:p>
          <w:p w:rsidR="009D12EE" w:rsidRPr="005B7453" w:rsidRDefault="009D12EE" w:rsidP="00CD4FCB">
            <w:pPr>
              <w:jc w:val="both"/>
              <w:rPr>
                <w:rFonts w:eastAsiaTheme="minorEastAsia"/>
              </w:rPr>
            </w:pPr>
          </w:p>
        </w:tc>
      </w:tr>
    </w:tbl>
    <w:p w:rsidR="00872E29" w:rsidRDefault="00872E29" w:rsidP="00A849C8">
      <w:pPr>
        <w:jc w:val="both"/>
        <w:rPr>
          <w:rFonts w:eastAsiaTheme="minorEastAsia"/>
        </w:rPr>
      </w:pPr>
      <w:bookmarkStart w:id="0" w:name="_GoBack"/>
      <w:bookmarkEnd w:id="0"/>
    </w:p>
    <w:sectPr w:rsidR="00872E29" w:rsidSect="00CD4FCB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9.5pt;height:11.5pt;visibility:visible;mso-wrap-style:square" o:bullet="t">
        <v:imagedata r:id="rId1" o:title=""/>
      </v:shape>
    </w:pict>
  </w:numPicBullet>
  <w:abstractNum w:abstractNumId="0">
    <w:nsid w:val="361914A3"/>
    <w:multiLevelType w:val="hybridMultilevel"/>
    <w:tmpl w:val="B83A3700"/>
    <w:lvl w:ilvl="0" w:tplc="52085DA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C1A248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936AB8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73481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410AB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F34C0E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3BE08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FFAAAF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F34FCC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50551C88"/>
    <w:multiLevelType w:val="hybridMultilevel"/>
    <w:tmpl w:val="7F8A3246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7B7212"/>
    <w:rsid w:val="00013C93"/>
    <w:rsid w:val="00026732"/>
    <w:rsid w:val="000E38BE"/>
    <w:rsid w:val="000E425C"/>
    <w:rsid w:val="001337A0"/>
    <w:rsid w:val="00141EFD"/>
    <w:rsid w:val="001648A9"/>
    <w:rsid w:val="001669A6"/>
    <w:rsid w:val="00171329"/>
    <w:rsid w:val="001752E5"/>
    <w:rsid w:val="001A3360"/>
    <w:rsid w:val="001B16C8"/>
    <w:rsid w:val="001C76BC"/>
    <w:rsid w:val="0020038A"/>
    <w:rsid w:val="00202400"/>
    <w:rsid w:val="00244C0C"/>
    <w:rsid w:val="00281293"/>
    <w:rsid w:val="00290CAB"/>
    <w:rsid w:val="00370CEC"/>
    <w:rsid w:val="0038328D"/>
    <w:rsid w:val="003922F1"/>
    <w:rsid w:val="003B1332"/>
    <w:rsid w:val="003D4FAC"/>
    <w:rsid w:val="003E1D3C"/>
    <w:rsid w:val="0042637C"/>
    <w:rsid w:val="004438F7"/>
    <w:rsid w:val="00461308"/>
    <w:rsid w:val="0048402D"/>
    <w:rsid w:val="004A237A"/>
    <w:rsid w:val="0055329E"/>
    <w:rsid w:val="00591D2F"/>
    <w:rsid w:val="00595472"/>
    <w:rsid w:val="005A1CB2"/>
    <w:rsid w:val="005A4C0D"/>
    <w:rsid w:val="005B7453"/>
    <w:rsid w:val="005E347B"/>
    <w:rsid w:val="00632180"/>
    <w:rsid w:val="00634C5E"/>
    <w:rsid w:val="006452B7"/>
    <w:rsid w:val="006979E1"/>
    <w:rsid w:val="006B1935"/>
    <w:rsid w:val="006C333E"/>
    <w:rsid w:val="006E0AB1"/>
    <w:rsid w:val="007037BB"/>
    <w:rsid w:val="00772913"/>
    <w:rsid w:val="007A1E7B"/>
    <w:rsid w:val="007B57E8"/>
    <w:rsid w:val="007B7212"/>
    <w:rsid w:val="007C740A"/>
    <w:rsid w:val="007D35A2"/>
    <w:rsid w:val="00815D4A"/>
    <w:rsid w:val="00840C8E"/>
    <w:rsid w:val="00872E29"/>
    <w:rsid w:val="008731A2"/>
    <w:rsid w:val="008B54BA"/>
    <w:rsid w:val="008F1A68"/>
    <w:rsid w:val="008F5C77"/>
    <w:rsid w:val="009014D6"/>
    <w:rsid w:val="00912115"/>
    <w:rsid w:val="00913DD6"/>
    <w:rsid w:val="00926BA2"/>
    <w:rsid w:val="00935AEF"/>
    <w:rsid w:val="00952587"/>
    <w:rsid w:val="00953529"/>
    <w:rsid w:val="00956A80"/>
    <w:rsid w:val="0098061C"/>
    <w:rsid w:val="009A4195"/>
    <w:rsid w:val="009D12EE"/>
    <w:rsid w:val="009D3FAF"/>
    <w:rsid w:val="009D7CA7"/>
    <w:rsid w:val="009F4B15"/>
    <w:rsid w:val="00A049A2"/>
    <w:rsid w:val="00A2742F"/>
    <w:rsid w:val="00A3681A"/>
    <w:rsid w:val="00A5104C"/>
    <w:rsid w:val="00A5427B"/>
    <w:rsid w:val="00A849B0"/>
    <w:rsid w:val="00A849C8"/>
    <w:rsid w:val="00AE27D6"/>
    <w:rsid w:val="00AE6C98"/>
    <w:rsid w:val="00AF027C"/>
    <w:rsid w:val="00AF3246"/>
    <w:rsid w:val="00B00237"/>
    <w:rsid w:val="00B16538"/>
    <w:rsid w:val="00B266BF"/>
    <w:rsid w:val="00B66D24"/>
    <w:rsid w:val="00BC093F"/>
    <w:rsid w:val="00BC5A95"/>
    <w:rsid w:val="00BE6E53"/>
    <w:rsid w:val="00C013C9"/>
    <w:rsid w:val="00C12BF0"/>
    <w:rsid w:val="00C13C91"/>
    <w:rsid w:val="00CC3E8A"/>
    <w:rsid w:val="00CD4FCB"/>
    <w:rsid w:val="00D23F41"/>
    <w:rsid w:val="00D51C24"/>
    <w:rsid w:val="00D54FB1"/>
    <w:rsid w:val="00D60EF5"/>
    <w:rsid w:val="00DD4B7D"/>
    <w:rsid w:val="00E4392A"/>
    <w:rsid w:val="00E55953"/>
    <w:rsid w:val="00E56E6C"/>
    <w:rsid w:val="00E60015"/>
    <w:rsid w:val="00E73D1E"/>
    <w:rsid w:val="00E830D1"/>
    <w:rsid w:val="00EA2693"/>
    <w:rsid w:val="00ED018E"/>
    <w:rsid w:val="00ED21AD"/>
    <w:rsid w:val="00EE2D6D"/>
    <w:rsid w:val="00EF3180"/>
    <w:rsid w:val="00F611BB"/>
    <w:rsid w:val="00F91898"/>
    <w:rsid w:val="00FB3788"/>
    <w:rsid w:val="00FF04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329"/>
  </w:style>
  <w:style w:type="paragraph" w:styleId="Titre7">
    <w:name w:val="heading 7"/>
    <w:basedOn w:val="Normal"/>
    <w:next w:val="Normal"/>
    <w:link w:val="Titre7Car"/>
    <w:qFormat/>
    <w:rsid w:val="00953529"/>
    <w:pPr>
      <w:keepNext/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0" w:line="240" w:lineRule="auto"/>
      <w:jc w:val="center"/>
      <w:outlineLvl w:val="6"/>
    </w:pPr>
    <w:rPr>
      <w:rFonts w:ascii="Arial" w:eastAsia="Times New Roman" w:hAnsi="Arial" w:cs="Times New Roman"/>
      <w:b/>
      <w:sz w:val="26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13D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13DD6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913D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edelespacerserv">
    <w:name w:val="Placeholder Text"/>
    <w:basedOn w:val="Policepardfaut"/>
    <w:uiPriority w:val="99"/>
    <w:semiHidden/>
    <w:rsid w:val="00D54FB1"/>
    <w:rPr>
      <w:color w:val="808080"/>
    </w:rPr>
  </w:style>
  <w:style w:type="paragraph" w:styleId="Paragraphedeliste">
    <w:name w:val="List Paragraph"/>
    <w:basedOn w:val="Normal"/>
    <w:uiPriority w:val="34"/>
    <w:qFormat/>
    <w:rsid w:val="00EE2D6D"/>
    <w:pPr>
      <w:ind w:left="720"/>
      <w:contextualSpacing/>
    </w:pPr>
  </w:style>
  <w:style w:type="character" w:customStyle="1" w:styleId="Titre7Car">
    <w:name w:val="Titre 7 Car"/>
    <w:basedOn w:val="Policepardfaut"/>
    <w:link w:val="Titre7"/>
    <w:rsid w:val="00953529"/>
    <w:rPr>
      <w:rFonts w:ascii="Arial" w:eastAsia="Times New Roman" w:hAnsi="Arial" w:cs="Times New Roman"/>
      <w:b/>
      <w:sz w:val="26"/>
      <w:szCs w:val="24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329"/>
  </w:style>
  <w:style w:type="paragraph" w:styleId="Titre7">
    <w:name w:val="heading 7"/>
    <w:basedOn w:val="Normal"/>
    <w:next w:val="Normal"/>
    <w:link w:val="Titre7Car"/>
    <w:qFormat/>
    <w:rsid w:val="00953529"/>
    <w:pPr>
      <w:keepNext/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0" w:line="240" w:lineRule="auto"/>
      <w:jc w:val="center"/>
      <w:outlineLvl w:val="6"/>
    </w:pPr>
    <w:rPr>
      <w:rFonts w:ascii="Arial" w:eastAsia="Times New Roman" w:hAnsi="Arial" w:cs="Times New Roman"/>
      <w:b/>
      <w:sz w:val="26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13D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13DD6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913D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D54FB1"/>
    <w:rPr>
      <w:color w:val="808080"/>
    </w:rPr>
  </w:style>
  <w:style w:type="paragraph" w:styleId="Paragraphedeliste">
    <w:name w:val="List Paragraph"/>
    <w:basedOn w:val="Normal"/>
    <w:uiPriority w:val="34"/>
    <w:qFormat/>
    <w:rsid w:val="00EE2D6D"/>
    <w:pPr>
      <w:ind w:left="720"/>
      <w:contextualSpacing/>
    </w:pPr>
  </w:style>
  <w:style w:type="character" w:customStyle="1" w:styleId="Titre7Car">
    <w:name w:val="Titre 7 Car"/>
    <w:basedOn w:val="Policepardfaut"/>
    <w:link w:val="Titre7"/>
    <w:rsid w:val="00953529"/>
    <w:rPr>
      <w:rFonts w:ascii="Arial" w:eastAsia="Times New Roman" w:hAnsi="Arial" w:cs="Times New Roman"/>
      <w:b/>
      <w:sz w:val="26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D366A5-683F-42EC-91CC-1974035C4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2785</Words>
  <Characters>15320</Characters>
  <Application>Microsoft Office Word</Application>
  <DocSecurity>0</DocSecurity>
  <Lines>127</Lines>
  <Paragraphs>36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demange</dc:creator>
  <cp:lastModifiedBy>demange</cp:lastModifiedBy>
  <cp:revision>4</cp:revision>
  <dcterms:created xsi:type="dcterms:W3CDTF">2015-06-18T19:27:00Z</dcterms:created>
  <dcterms:modified xsi:type="dcterms:W3CDTF">2015-06-18T19:31:00Z</dcterms:modified>
</cp:coreProperties>
</file>