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501D86" w14:textId="77777777" w:rsidR="002E39BF" w:rsidRDefault="002E39BF" w:rsidP="00874872">
      <w:pPr>
        <w:pStyle w:val="Titre1"/>
        <w:spacing w:before="0" w:after="0"/>
        <w:rPr>
          <w:sz w:val="28"/>
          <w:szCs w:val="28"/>
        </w:rPr>
      </w:pPr>
    </w:p>
    <w:p w14:paraId="44896623" w14:textId="258C320D" w:rsidR="00487FD8" w:rsidRDefault="00BB4C11" w:rsidP="00EB0EBA">
      <w:pPr>
        <w:pStyle w:val="Titre1"/>
        <w:spacing w:before="0" w:after="0"/>
        <w:jc w:val="center"/>
        <w:rPr>
          <w:sz w:val="28"/>
          <w:szCs w:val="28"/>
        </w:rPr>
      </w:pPr>
      <w:r w:rsidRPr="00E4491C">
        <w:rPr>
          <w:sz w:val="28"/>
          <w:szCs w:val="28"/>
        </w:rPr>
        <w:t xml:space="preserve">CORRIGE </w:t>
      </w:r>
      <w:r w:rsidR="0098434A">
        <w:rPr>
          <w:sz w:val="28"/>
          <w:szCs w:val="28"/>
        </w:rPr>
        <w:t>MINES-PONTS P</w:t>
      </w:r>
      <w:r w:rsidR="00E235CA">
        <w:rPr>
          <w:sz w:val="28"/>
          <w:szCs w:val="28"/>
        </w:rPr>
        <w:t xml:space="preserve">C </w:t>
      </w:r>
      <w:r w:rsidR="0098434A">
        <w:rPr>
          <w:sz w:val="28"/>
          <w:szCs w:val="28"/>
        </w:rPr>
        <w:t xml:space="preserve"> II </w:t>
      </w:r>
      <w:r w:rsidR="003934F9" w:rsidRPr="00E4491C">
        <w:rPr>
          <w:sz w:val="28"/>
          <w:szCs w:val="28"/>
        </w:rPr>
        <w:t>201</w:t>
      </w:r>
      <w:r w:rsidR="0035647D">
        <w:rPr>
          <w:sz w:val="28"/>
          <w:szCs w:val="28"/>
        </w:rPr>
        <w:t>9</w:t>
      </w:r>
    </w:p>
    <w:p w14:paraId="662018FD" w14:textId="6B7187DD" w:rsidR="00487FD8" w:rsidRDefault="0035647D" w:rsidP="00EB0EBA">
      <w:pPr>
        <w:pStyle w:val="Titre1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PHYSIQUE DES ARBRES</w:t>
      </w:r>
    </w:p>
    <w:p w14:paraId="786B9EAA" w14:textId="77777777" w:rsidR="003934F9" w:rsidRPr="003379F0" w:rsidRDefault="003934F9" w:rsidP="008059C3"/>
    <w:p w14:paraId="2FE549BE" w14:textId="77777777" w:rsidR="00104B65" w:rsidRDefault="00BB4C11" w:rsidP="003D241D">
      <w:r w:rsidRPr="008059C3">
        <w:t xml:space="preserve">Corrigé </w:t>
      </w:r>
      <w:r w:rsidR="00E235CA">
        <w:t>rédigé par </w:t>
      </w:r>
      <w:r w:rsidR="00E235CA" w:rsidRPr="003379F0">
        <w:t>Marc S</w:t>
      </w:r>
      <w:r w:rsidR="00E235CA">
        <w:t>TRUBEL</w:t>
      </w:r>
      <w:r w:rsidR="00E235CA" w:rsidRPr="003379F0">
        <w:t xml:space="preserve"> </w:t>
      </w:r>
      <w:r w:rsidR="00E235CA">
        <w:t>(</w:t>
      </w:r>
      <w:hyperlink r:id="rId8" w:history="1">
        <w:r w:rsidR="00E235CA" w:rsidRPr="00513374">
          <w:rPr>
            <w:rStyle w:val="Lienhypertexte"/>
            <w:bCs w:val="0"/>
          </w:rPr>
          <w:t>marc.strubel@wanadoo.fr</w:t>
        </w:r>
      </w:hyperlink>
      <w:r w:rsidR="00E235CA">
        <w:t>)</w:t>
      </w:r>
      <w:r w:rsidR="00104B65">
        <w:t>.</w:t>
      </w:r>
    </w:p>
    <w:p w14:paraId="66CC8BC4" w14:textId="19DB758D" w:rsidR="007557A2" w:rsidRDefault="007557A2" w:rsidP="003D241D">
      <w:r>
        <w:t xml:space="preserve">Merci à Franck Perrin pour ses corrections ! </w:t>
      </w:r>
    </w:p>
    <w:p w14:paraId="0D0237AD" w14:textId="77777777" w:rsidR="00BB4C11" w:rsidRPr="00E4491C" w:rsidRDefault="00BB4C11" w:rsidP="00054E02">
      <w:pPr>
        <w:tabs>
          <w:tab w:val="left" w:pos="142"/>
        </w:tabs>
        <w:rPr>
          <w:color w:val="FF0000"/>
        </w:rPr>
      </w:pPr>
    </w:p>
    <w:p w14:paraId="291EA4D7" w14:textId="77777777" w:rsidR="00BB4C11" w:rsidRPr="003379F0" w:rsidRDefault="00BB4C11" w:rsidP="00054E02">
      <w:pPr>
        <w:tabs>
          <w:tab w:val="left" w:pos="142"/>
        </w:tabs>
      </w:pPr>
      <w:r>
        <w:t xml:space="preserve">Merci de </w:t>
      </w:r>
      <w:r w:rsidR="006437AE">
        <w:t>me</w:t>
      </w:r>
      <w:r>
        <w:t xml:space="preserve"> faire part de vos</w:t>
      </w:r>
      <w:r w:rsidRPr="003379F0">
        <w:t xml:space="preserve"> remarques et</w:t>
      </w:r>
      <w:r>
        <w:t xml:space="preserve"> commentaires !</w:t>
      </w:r>
    </w:p>
    <w:p w14:paraId="17A6A067" w14:textId="34992668" w:rsidR="00BB4C11" w:rsidRDefault="008059C3" w:rsidP="00054E02">
      <w:pPr>
        <w:tabs>
          <w:tab w:val="left" w:pos="142"/>
        </w:tabs>
      </w:pPr>
      <w:r>
        <w:t>Ce corrigé peut êt</w:t>
      </w:r>
      <w:r w:rsidR="00487FD8">
        <w:t>re diffusé à vos élèves dès 201</w:t>
      </w:r>
      <w:r w:rsidR="0035647D">
        <w:t>9</w:t>
      </w:r>
      <w:r>
        <w:t>.</w:t>
      </w:r>
    </w:p>
    <w:p w14:paraId="34F84067" w14:textId="77777777" w:rsidR="005B4946" w:rsidRPr="003379F0" w:rsidRDefault="005B4946" w:rsidP="00054E02">
      <w:pPr>
        <w:tabs>
          <w:tab w:val="left" w:pos="142"/>
        </w:tabs>
      </w:pPr>
    </w:p>
    <w:p w14:paraId="02BF7AD8" w14:textId="789CE085" w:rsidR="0035647D" w:rsidRDefault="0079303C" w:rsidP="00054E02">
      <w:pPr>
        <w:pStyle w:val="Titre2"/>
        <w:tabs>
          <w:tab w:val="left" w:pos="142"/>
        </w:tabs>
      </w:pPr>
      <w:proofErr w:type="gramStart"/>
      <w:r>
        <w:t>I .</w:t>
      </w:r>
      <w:proofErr w:type="gramEnd"/>
      <w:r>
        <w:t xml:space="preserve"> </w:t>
      </w:r>
      <w:r w:rsidR="0035647D">
        <w:t>Physique du cavitron :</w:t>
      </w:r>
    </w:p>
    <w:p w14:paraId="1963E5FA" w14:textId="77777777" w:rsidR="00B307E3" w:rsidRDefault="00B307E3" w:rsidP="00B307E3"/>
    <w:p w14:paraId="287A5A66" w14:textId="2BE2F2BC" w:rsidR="006437AE" w:rsidRPr="0035647D" w:rsidRDefault="0035647D" w:rsidP="00B307E3">
      <w:proofErr w:type="gramStart"/>
      <w:r>
        <w:t>Q1</w:t>
      </w:r>
      <w:r w:rsidR="00515C03">
        <w:t> .</w:t>
      </w:r>
      <w:proofErr w:type="gramEnd"/>
      <w:r w:rsidR="00515C03">
        <w:t xml:space="preserve"> </w:t>
      </w:r>
      <m:oMath>
        <m:r>
          <w:rPr>
            <w:rFonts w:ascii="Cambria Math" w:hAnsi="Cambria Math"/>
          </w:rPr>
          <m:t xml:space="preserve"> 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gz⟹</m:t>
        </m:r>
        <m:sSub>
          <m:sSubPr>
            <m:ctrlPr>
              <w:rPr>
                <w:rFonts w:ascii="Cambria Math" w:hAnsi="Cambria Math"/>
                <w:b/>
                <w:i/>
                <w:color w:val="FF000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m</m:t>
            </m:r>
          </m:sub>
        </m:sSub>
        <m:r>
          <m:rPr>
            <m:sty m:val="bi"/>
          </m:rPr>
          <w:rPr>
            <w:rFonts w:ascii="Cambria Math" w:hAnsi="Cambria Math"/>
            <w:color w:val="FF0000"/>
          </w:rPr>
          <m:t>=</m:t>
        </m:r>
        <m:f>
          <m:fPr>
            <m:ctrlPr>
              <w:rPr>
                <w:rFonts w:ascii="Cambria Math" w:hAnsi="Cambria Math"/>
                <w:b/>
                <w:i/>
                <w:color w:val="FF0000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i/>
                    <w:color w:val="FF0000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color w:val="FF0000"/>
                  </w:rPr>
                  <m:t>P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color w:val="FF0000"/>
                  </w:rPr>
                  <m:t>0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color w:val="FF0000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color w:val="FF0000"/>
                  </w:rPr>
                  <m:t>ρ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color w:val="FF0000"/>
                  </w:rPr>
                  <m:t>e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g</m:t>
            </m:r>
          </m:den>
        </m:f>
        <m:r>
          <m:rPr>
            <m:sty m:val="bi"/>
          </m:rPr>
          <w:rPr>
            <w:rFonts w:ascii="Cambria Math" w:hAnsi="Cambria Math"/>
            <w:color w:val="FF0000"/>
          </w:rPr>
          <m:t>=10 m</m:t>
        </m:r>
        <m:r>
          <w:rPr>
            <w:rFonts w:ascii="Cambria Math" w:hAnsi="Cambria Math"/>
          </w:rPr>
          <m:t>.</m:t>
        </m:r>
      </m:oMath>
    </w:p>
    <w:p w14:paraId="357DCC8E" w14:textId="77777777" w:rsidR="006437AE" w:rsidRDefault="006437AE" w:rsidP="00B307E3"/>
    <w:p w14:paraId="60CCD356" w14:textId="77777777" w:rsidR="0035647D" w:rsidRDefault="0098434A" w:rsidP="00B307E3">
      <w:r>
        <w:t xml:space="preserve">Q2. La </w:t>
      </w:r>
      <w:r w:rsidR="0035647D">
        <w:t xml:space="preserve">pression de l’eau est uniforme et vaut : </w:t>
      </w:r>
    </w:p>
    <w:p w14:paraId="194361DC" w14:textId="7CAD387D" w:rsidR="006437AE" w:rsidRPr="005B4946" w:rsidRDefault="005B4946" w:rsidP="00B307E3">
      <w:pPr>
        <w:rPr>
          <w:rFonts w:ascii="Cambria Math" w:hAnsi="Cambria Math"/>
          <w:color w:val="FF0000"/>
          <w:oMath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>P =-F/S</m:t>
          </m:r>
        </m:oMath>
      </m:oMathPara>
    </w:p>
    <w:p w14:paraId="490DFF53" w14:textId="77777777" w:rsidR="0098434A" w:rsidRDefault="0098434A" w:rsidP="00B307E3"/>
    <w:p w14:paraId="3908FB27" w14:textId="77777777" w:rsidR="0098434A" w:rsidRDefault="0098434A" w:rsidP="00B307E3"/>
    <w:p w14:paraId="1B76FCCF" w14:textId="56608B2F" w:rsidR="0098434A" w:rsidRDefault="0098434A" w:rsidP="0098434A">
      <w:pPr>
        <w:rPr>
          <w:rFonts w:asciiTheme="minorHAnsi" w:hAnsiTheme="minorHAnsi" w:cs="Menlo Regular"/>
        </w:rPr>
      </w:pPr>
      <w:r w:rsidRPr="0098434A">
        <w:rPr>
          <w:rFonts w:asciiTheme="minorHAnsi" w:hAnsiTheme="minorHAnsi"/>
        </w:rPr>
        <w:t xml:space="preserve">Q3. </w:t>
      </w:r>
      <w:r w:rsidR="0035647D">
        <w:rPr>
          <w:rFonts w:asciiTheme="minorHAnsi" w:hAnsiTheme="minorHAnsi"/>
        </w:rPr>
        <w:t>Le travail élémentaire s’écrit :</w:t>
      </w:r>
    </w:p>
    <w:p w14:paraId="3ECD4979" w14:textId="789270EF" w:rsidR="0098434A" w:rsidRPr="0035647D" w:rsidRDefault="0035647D" w:rsidP="0098434A">
      <w:pPr>
        <w:rPr>
          <w:rFonts w:asciiTheme="minorHAnsi" w:hAnsiTheme="minorHAnsi" w:cs="Menlo Regular"/>
        </w:rPr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δW= -p.dV=-p.4π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r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.dr= -dEp</m:t>
          </m:r>
        </m:oMath>
      </m:oMathPara>
    </w:p>
    <w:p w14:paraId="250378A3" w14:textId="08011E56" w:rsidR="0035647D" w:rsidRDefault="0035647D" w:rsidP="0098434A">
      <w:pPr>
        <w:rPr>
          <w:rFonts w:asciiTheme="minorHAnsi" w:hAnsiTheme="minorHAnsi" w:cs="Menlo Regular"/>
        </w:rPr>
      </w:pPr>
      <w:r>
        <w:rPr>
          <w:rFonts w:asciiTheme="minorHAnsi" w:hAnsiTheme="minorHAnsi" w:cs="Menlo Regular"/>
        </w:rPr>
        <w:t xml:space="preserve">En considérant p </w:t>
      </w:r>
      <w:proofErr w:type="gramStart"/>
      <w:r>
        <w:rPr>
          <w:rFonts w:asciiTheme="minorHAnsi" w:hAnsiTheme="minorHAnsi" w:cs="Menlo Regular"/>
        </w:rPr>
        <w:t>constante</w:t>
      </w:r>
      <w:proofErr w:type="gramEnd"/>
      <w:r>
        <w:rPr>
          <w:rFonts w:asciiTheme="minorHAnsi" w:hAnsiTheme="minorHAnsi" w:cs="Menlo Regular"/>
        </w:rPr>
        <w:t xml:space="preserve">, on en déduit : </w:t>
      </w:r>
    </w:p>
    <w:p w14:paraId="2A688D4A" w14:textId="7BD82E3F" w:rsidR="0035647D" w:rsidRPr="005B4946" w:rsidRDefault="005B4946" w:rsidP="0098434A">
      <w:pPr>
        <w:rPr>
          <w:rFonts w:asciiTheme="minorHAnsi" w:hAnsiTheme="minorHAnsi" w:cs="Menlo Regular"/>
          <w:b/>
          <w:color w:val="FF0000"/>
        </w:rPr>
      </w:pPr>
      <m:oMathPara>
        <m:oMathParaPr>
          <m:jc m:val="center"/>
        </m:oMathParaPr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>Ep=p.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4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3</m:t>
              </m:r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π</m:t>
          </m:r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r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3</m:t>
              </m:r>
            </m:sup>
          </m:sSup>
        </m:oMath>
      </m:oMathPara>
    </w:p>
    <w:p w14:paraId="1ADE1613" w14:textId="77777777" w:rsidR="0035647D" w:rsidRDefault="0035647D" w:rsidP="0098434A">
      <w:pPr>
        <w:rPr>
          <w:rFonts w:asciiTheme="minorHAnsi" w:hAnsiTheme="minorHAnsi" w:cs="Menlo Regular"/>
        </w:rPr>
      </w:pPr>
    </w:p>
    <w:p w14:paraId="1CF85D0C" w14:textId="77777777" w:rsidR="0035647D" w:rsidRDefault="0035647D" w:rsidP="0035647D">
      <w:pPr>
        <w:rPr>
          <w:rFonts w:asciiTheme="minorHAnsi" w:hAnsiTheme="minorHAnsi" w:cs="Menlo Regular"/>
        </w:rPr>
      </w:pPr>
      <w:r>
        <w:rPr>
          <w:rFonts w:asciiTheme="minorHAnsi" w:hAnsiTheme="minorHAnsi" w:cs="Menlo Regular"/>
        </w:rPr>
        <w:t xml:space="preserve">Q4. </w:t>
      </w:r>
      <m:oMath>
        <m:r>
          <w:rPr>
            <w:rFonts w:ascii="Cambria Math" w:hAnsi="Cambria Math"/>
          </w:rPr>
          <m:t>E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totale</m:t>
            </m:r>
          </m:sub>
        </m:sSub>
        <m:r>
          <w:rPr>
            <w:rFonts w:ascii="Cambria Math" w:hAnsi="Cambria Math"/>
          </w:rPr>
          <m:t>=p.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  <m:r>
          <w:rPr>
            <w:rFonts w:ascii="Cambria Math" w:hAnsi="Cambria Math"/>
          </w:rPr>
          <m:t>4π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r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Theme="minorHAnsi" w:hAnsiTheme="minorHAnsi" w:cs="Menlo Regular"/>
        </w:rPr>
        <w:t xml:space="preserve"> ;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dEp</m:t>
            </m:r>
          </m:num>
          <m:den>
            <m:r>
              <w:rPr>
                <w:rFonts w:ascii="Cambria Math" w:hAnsi="Cambria Math"/>
              </w:rPr>
              <m:t>dr</m:t>
            </m:r>
          </m:den>
        </m:f>
      </m:oMath>
      <w:r>
        <w:rPr>
          <w:rFonts w:asciiTheme="minorHAnsi" w:hAnsiTheme="minorHAnsi" w:cs="Menlo Regular"/>
        </w:rPr>
        <w:t xml:space="preserve"> s’annule pour :</w:t>
      </w:r>
    </w:p>
    <w:p w14:paraId="3A75285C" w14:textId="07E32A6C" w:rsidR="0035647D" w:rsidRPr="005B4946" w:rsidRDefault="00B63ABE" w:rsidP="0035647D">
      <w:pPr>
        <w:rPr>
          <w:rFonts w:asciiTheme="minorHAnsi" w:hAnsiTheme="minorHAnsi" w:cs="Menlo Regular"/>
          <w:b/>
          <w:color w:val="FF0000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Menlo Regular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Menlo Regular"/>
                  <w:color w:val="FF0000"/>
                </w:rPr>
                <m:t>r</m:t>
              </m:r>
            </m:e>
            <m:sub>
              <m:r>
                <m:rPr>
                  <m:sty m:val="bi"/>
                </m:rPr>
                <w:rPr>
                  <w:rFonts w:ascii="Cambria Math" w:hAnsi="Cambria Math" w:cs="Menlo Regular"/>
                  <w:color w:val="FF0000"/>
                </w:rPr>
                <m:t>c</m:t>
              </m:r>
            </m:sub>
          </m:sSub>
          <m:r>
            <m:rPr>
              <m:sty m:val="bi"/>
            </m:rPr>
            <w:rPr>
              <w:rFonts w:ascii="Cambria Math" w:hAnsi="Cambria Math" w:cs="Menlo Regular"/>
              <w:color w:val="FF0000"/>
            </w:rPr>
            <m:t>= -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γ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e</m:t>
                  </m:r>
                </m:sub>
              </m:sSub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p</m:t>
              </m:r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 xml:space="preserve"> ;</m:t>
          </m:r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a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 xml:space="preserve">=  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γ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e</m:t>
                      </m:r>
                    </m:sub>
                  </m:sSub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3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16</m:t>
              </m:r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π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p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</m:den>
          </m:f>
        </m:oMath>
      </m:oMathPara>
    </w:p>
    <w:p w14:paraId="348A07DD" w14:textId="2E1FA811" w:rsidR="0035647D" w:rsidRPr="005E4E08" w:rsidRDefault="00A16C9E" w:rsidP="0035647D">
      <w:pPr>
        <w:rPr>
          <w:rFonts w:asciiTheme="minorHAnsi" w:hAnsiTheme="minorHAnsi" w:cs="Menlo Regular"/>
        </w:rPr>
      </w:pPr>
      <w:r>
        <w:rPr>
          <w:rFonts w:asciiTheme="minorHAnsi" w:hAnsiTheme="minorHAnsi" w:cs="Menlo Regular"/>
          <w:noProof/>
        </w:rPr>
        <w:drawing>
          <wp:anchor distT="0" distB="0" distL="114300" distR="114300" simplePos="0" relativeHeight="251671552" behindDoc="0" locked="0" layoutInCell="1" allowOverlap="1" wp14:anchorId="62A89B0A" wp14:editId="20D4D66B">
            <wp:simplePos x="0" y="0"/>
            <wp:positionH relativeFrom="column">
              <wp:posOffset>3276600</wp:posOffset>
            </wp:positionH>
            <wp:positionV relativeFrom="paragraph">
              <wp:posOffset>128905</wp:posOffset>
            </wp:positionV>
            <wp:extent cx="3347720" cy="1672590"/>
            <wp:effectExtent l="0" t="0" r="5080" b="3810"/>
            <wp:wrapSquare wrapText="bothSides"/>
            <wp:docPr id="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72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647D">
        <w:rPr>
          <w:rFonts w:asciiTheme="minorHAnsi" w:hAnsiTheme="minorHAnsi" w:cs="Menlo Regular"/>
        </w:rPr>
        <w:t>On calcule :</w:t>
      </w:r>
    </w:p>
    <w:p w14:paraId="73FA4F40" w14:textId="6A49D93B" w:rsidR="005470BC" w:rsidRPr="0035647D" w:rsidRDefault="00B63ABE" w:rsidP="0035647D">
      <w:pPr>
        <w:rPr>
          <w:rFonts w:asciiTheme="minorHAnsi" w:hAnsiTheme="minorHAnsi" w:cs="Menlo Regular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d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Ep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d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den>
                  </m:f>
                </m:e>
              </m:d>
            </m:e>
            <m:sub>
              <m:r>
                <w:rPr>
                  <w:rFonts w:ascii="Cambria Math" w:hAnsi="Cambria Math"/>
                </w:rPr>
                <m:t>rc</m:t>
              </m:r>
            </m:sub>
          </m:sSub>
          <m:r>
            <w:rPr>
              <w:rFonts w:ascii="Cambria Math" w:hAnsi="Cambria Math"/>
            </w:rPr>
            <m:t>&gt;0 :maximum</m:t>
          </m:r>
        </m:oMath>
      </m:oMathPara>
    </w:p>
    <w:p w14:paraId="06045DE7" w14:textId="26691241" w:rsidR="0035647D" w:rsidRDefault="0035647D" w:rsidP="0035647D">
      <w:pPr>
        <w:rPr>
          <w:rFonts w:asciiTheme="minorHAnsi" w:hAnsiTheme="minorHAnsi" w:cs="Menlo Regular"/>
        </w:rPr>
      </w:pPr>
      <w:r>
        <w:rPr>
          <w:rFonts w:asciiTheme="minorHAnsi" w:hAnsiTheme="minorHAnsi" w:cs="Menlo Regular"/>
        </w:rPr>
        <w:t>AN :</w:t>
      </w:r>
    </w:p>
    <w:p w14:paraId="6EC3FCB6" w14:textId="1FCE3F5B" w:rsidR="0035647D" w:rsidRPr="005B4946" w:rsidRDefault="005B4946" w:rsidP="0035647D">
      <w:pPr>
        <w:rPr>
          <w:rFonts w:asciiTheme="minorHAnsi" w:hAnsiTheme="minorHAnsi" w:cs="Menlo Regular"/>
          <w:b/>
          <w:color w:val="FF0000"/>
        </w:rPr>
      </w:pPr>
      <w:proofErr w:type="spellStart"/>
      <w:proofErr w:type="gramStart"/>
      <w:r>
        <w:rPr>
          <w:rFonts w:asciiTheme="minorHAnsi" w:hAnsiTheme="minorHAnsi" w:cs="Menlo Regular"/>
          <w:b/>
          <w:color w:val="FF0000"/>
        </w:rPr>
        <w:t>r</w:t>
      </w:r>
      <w:r w:rsidR="0035647D" w:rsidRPr="005B4946">
        <w:rPr>
          <w:rFonts w:asciiTheme="minorHAnsi" w:hAnsiTheme="minorHAnsi" w:cs="Menlo Regular"/>
          <w:b/>
          <w:color w:val="FF0000"/>
          <w:vertAlign w:val="subscript"/>
        </w:rPr>
        <w:t>c</w:t>
      </w:r>
      <w:proofErr w:type="spellEnd"/>
      <w:proofErr w:type="gramEnd"/>
      <w:r w:rsidR="0035647D" w:rsidRPr="005B4946">
        <w:rPr>
          <w:rFonts w:asciiTheme="minorHAnsi" w:hAnsiTheme="minorHAnsi" w:cs="Menlo Regular"/>
          <w:b/>
          <w:color w:val="FF0000"/>
        </w:rPr>
        <w:t xml:space="preserve"> = 7.10</w:t>
      </w:r>
      <w:r w:rsidR="0035647D" w:rsidRPr="005B4946">
        <w:rPr>
          <w:rFonts w:asciiTheme="minorHAnsi" w:hAnsiTheme="minorHAnsi" w:cs="Menlo Regular"/>
          <w:b/>
          <w:color w:val="FF0000"/>
          <w:vertAlign w:val="superscript"/>
        </w:rPr>
        <w:t>-8</w:t>
      </w:r>
      <w:r w:rsidR="0035647D" w:rsidRPr="005B4946">
        <w:rPr>
          <w:rFonts w:asciiTheme="minorHAnsi" w:hAnsiTheme="minorHAnsi" w:cs="Menlo Regular"/>
          <w:b/>
          <w:color w:val="FF0000"/>
        </w:rPr>
        <w:t xml:space="preserve"> m ; </w:t>
      </w:r>
      <w:proofErr w:type="spellStart"/>
      <w:r w:rsidR="0035647D" w:rsidRPr="005B4946">
        <w:rPr>
          <w:rFonts w:asciiTheme="minorHAnsi" w:hAnsiTheme="minorHAnsi" w:cs="Menlo Regular"/>
          <w:b/>
          <w:color w:val="FF0000"/>
        </w:rPr>
        <w:t>E</w:t>
      </w:r>
      <w:r w:rsidR="0035647D" w:rsidRPr="005B4946">
        <w:rPr>
          <w:rFonts w:asciiTheme="minorHAnsi" w:hAnsiTheme="minorHAnsi" w:cs="Menlo Regular"/>
          <w:b/>
          <w:color w:val="FF0000"/>
          <w:vertAlign w:val="subscript"/>
        </w:rPr>
        <w:t>a</w:t>
      </w:r>
      <w:proofErr w:type="spellEnd"/>
      <w:r w:rsidR="0035647D" w:rsidRPr="005B4946">
        <w:rPr>
          <w:rFonts w:asciiTheme="minorHAnsi" w:hAnsiTheme="minorHAnsi" w:cs="Menlo Regular"/>
          <w:b/>
          <w:color w:val="FF0000"/>
        </w:rPr>
        <w:t xml:space="preserve"> = -24.10</w:t>
      </w:r>
      <w:r w:rsidR="0035647D" w:rsidRPr="005B4946">
        <w:rPr>
          <w:rFonts w:asciiTheme="minorHAnsi" w:hAnsiTheme="minorHAnsi" w:cs="Menlo Regular"/>
          <w:b/>
          <w:color w:val="FF0000"/>
          <w:vertAlign w:val="superscript"/>
        </w:rPr>
        <w:t xml:space="preserve">-15 </w:t>
      </w:r>
      <w:r w:rsidR="0035647D" w:rsidRPr="005B4946">
        <w:rPr>
          <w:rFonts w:asciiTheme="minorHAnsi" w:hAnsiTheme="minorHAnsi" w:cs="Menlo Regular"/>
          <w:b/>
          <w:color w:val="FF0000"/>
        </w:rPr>
        <w:t>J.</w:t>
      </w:r>
    </w:p>
    <w:p w14:paraId="28E6F6BC" w14:textId="77777777" w:rsidR="0035647D" w:rsidRDefault="0035647D" w:rsidP="0035647D">
      <w:pPr>
        <w:rPr>
          <w:rFonts w:asciiTheme="minorHAnsi" w:hAnsiTheme="minorHAnsi" w:cs="Menlo Regular"/>
        </w:rPr>
      </w:pPr>
    </w:p>
    <w:p w14:paraId="3984F364" w14:textId="5194819F" w:rsidR="0035647D" w:rsidRDefault="00793092" w:rsidP="0035647D">
      <w:pPr>
        <w:rPr>
          <w:rFonts w:asciiTheme="minorHAnsi" w:hAnsiTheme="minorHAnsi" w:cs="Menlo Regular"/>
        </w:rPr>
      </w:pPr>
      <w:r>
        <w:rPr>
          <w:rFonts w:asciiTheme="minorHAnsi" w:hAnsiTheme="minorHAnsi" w:cs="Menlo Regular"/>
        </w:rPr>
        <w:t>On calcule :</w:t>
      </w:r>
    </w:p>
    <w:p w14:paraId="493D9A69" w14:textId="5CD805D7" w:rsidR="00793092" w:rsidRPr="0035647D" w:rsidRDefault="00793092" w:rsidP="0035647D">
      <w:pPr>
        <w:rPr>
          <w:rFonts w:asciiTheme="minorHAnsi" w:hAnsiTheme="minorHAnsi" w:cs="Menlo Regular"/>
        </w:rPr>
      </w:pPr>
      <m:oMathPara>
        <m:oMath>
          <m:r>
            <w:rPr>
              <w:rFonts w:ascii="Cambria Math" w:hAnsi="Cambria Math" w:cs="Menlo Regular"/>
            </w:rPr>
            <m:t>ϵ</m:t>
          </m:r>
          <m:d>
            <m:dPr>
              <m:ctrlPr>
                <w:rPr>
                  <w:rFonts w:ascii="Cambria Math" w:hAnsi="Cambria Math" w:cs="Menlo Regular"/>
                  <w:i/>
                </w:rPr>
              </m:ctrlPr>
            </m:dPr>
            <m:e>
              <m:r>
                <w:rPr>
                  <w:rFonts w:ascii="Cambria Math" w:hAnsi="Cambria Math" w:cs="Menlo Regular"/>
                </w:rPr>
                <m:t>x</m:t>
              </m:r>
            </m:e>
          </m:d>
          <m:r>
            <w:rPr>
              <w:rFonts w:ascii="Cambria Math" w:hAnsi="Cambria Math" w:cs="Menlo Regular"/>
            </w:rPr>
            <m:t>= -2</m:t>
          </m:r>
          <m:sSup>
            <m:sSupPr>
              <m:ctrlPr>
                <w:rPr>
                  <w:rFonts w:ascii="Cambria Math" w:hAnsi="Cambria Math" w:cs="Menlo Regular"/>
                  <w:i/>
                </w:rPr>
              </m:ctrlPr>
            </m:sSupPr>
            <m:e>
              <m:r>
                <w:rPr>
                  <w:rFonts w:ascii="Cambria Math" w:hAnsi="Cambria Math" w:cs="Menlo Regular"/>
                </w:rPr>
                <m:t>x</m:t>
              </m:r>
            </m:e>
            <m:sup>
              <m:r>
                <w:rPr>
                  <w:rFonts w:ascii="Cambria Math" w:hAnsi="Cambria Math" w:cs="Menlo Regular"/>
                </w:rPr>
                <m:t>3</m:t>
              </m:r>
            </m:sup>
          </m:sSup>
          <m:r>
            <w:rPr>
              <w:rFonts w:ascii="Cambria Math" w:hAnsi="Cambria Math" w:cs="Menlo Regular"/>
            </w:rPr>
            <m:t>+3</m:t>
          </m:r>
          <m:sSup>
            <m:sSupPr>
              <m:ctrlPr>
                <w:rPr>
                  <w:rFonts w:ascii="Cambria Math" w:hAnsi="Cambria Math" w:cs="Menlo Regular"/>
                  <w:i/>
                </w:rPr>
              </m:ctrlPr>
            </m:sSupPr>
            <m:e>
              <m:r>
                <w:rPr>
                  <w:rFonts w:ascii="Cambria Math" w:hAnsi="Cambria Math" w:cs="Menlo Regular"/>
                </w:rPr>
                <m:t>x</m:t>
              </m:r>
            </m:e>
            <m:sup>
              <m:r>
                <w:rPr>
                  <w:rFonts w:ascii="Cambria Math" w:hAnsi="Cambria Math" w:cs="Menlo Regular"/>
                </w:rPr>
                <m:t>2</m:t>
              </m:r>
            </m:sup>
          </m:sSup>
        </m:oMath>
      </m:oMathPara>
    </w:p>
    <w:p w14:paraId="20328344" w14:textId="77777777" w:rsidR="00A16C9E" w:rsidRDefault="00A16C9E" w:rsidP="00B307E3">
      <w:pPr>
        <w:rPr>
          <w:rFonts w:asciiTheme="minorHAnsi" w:hAnsiTheme="minorHAnsi" w:cs="Menlo Regular"/>
        </w:rPr>
      </w:pPr>
    </w:p>
    <w:p w14:paraId="0CC5703C" w14:textId="7CFD3B5C" w:rsidR="0098434A" w:rsidRDefault="00793092" w:rsidP="00B307E3">
      <w:pPr>
        <w:rPr>
          <w:rFonts w:asciiTheme="minorHAnsi" w:hAnsiTheme="minorHAnsi" w:cs="Menlo Regular"/>
        </w:rPr>
      </w:pPr>
      <w:r>
        <w:rPr>
          <w:rFonts w:asciiTheme="minorHAnsi" w:hAnsiTheme="minorHAnsi" w:cs="Menlo Regular"/>
        </w:rPr>
        <w:t>Q5.</w:t>
      </w:r>
      <w:r w:rsidR="005B4946">
        <w:rPr>
          <w:rFonts w:asciiTheme="minorHAnsi" w:hAnsiTheme="minorHAnsi" w:cs="Menlo Regular"/>
        </w:rPr>
        <w:t xml:space="preserve"> r</w:t>
      </w:r>
      <w:r w:rsidR="00650EC2">
        <w:rPr>
          <w:rFonts w:asciiTheme="minorHAnsi" w:hAnsiTheme="minorHAnsi" w:cs="Menlo Regular"/>
        </w:rPr>
        <w:t xml:space="preserve"> &lt; </w:t>
      </w:r>
      <w:proofErr w:type="spellStart"/>
      <w:r w:rsidR="00650EC2">
        <w:rPr>
          <w:rFonts w:asciiTheme="minorHAnsi" w:hAnsiTheme="minorHAnsi" w:cs="Menlo Regular"/>
        </w:rPr>
        <w:t>r</w:t>
      </w:r>
      <w:r w:rsidR="00650EC2">
        <w:rPr>
          <w:rFonts w:asciiTheme="minorHAnsi" w:hAnsiTheme="minorHAnsi" w:cs="Menlo Regular"/>
          <w:vertAlign w:val="subscript"/>
        </w:rPr>
        <w:t>b</w:t>
      </w:r>
      <w:proofErr w:type="spellEnd"/>
      <w:r w:rsidR="00650EC2">
        <w:rPr>
          <w:rFonts w:asciiTheme="minorHAnsi" w:hAnsiTheme="minorHAnsi" w:cs="Menlo Regular"/>
        </w:rPr>
        <w:t xml:space="preserve"> </w:t>
      </w:r>
      <w:r w:rsidR="00CA5B26">
        <w:rPr>
          <w:rFonts w:asciiTheme="minorHAnsi" w:hAnsiTheme="minorHAnsi" w:cs="Menlo Regular"/>
        </w:rPr>
        <w:t>⟺ x &lt; 2.</w:t>
      </w:r>
    </w:p>
    <w:p w14:paraId="161FF563" w14:textId="34497C9A" w:rsidR="00CA5B26" w:rsidRDefault="00CA5B26" w:rsidP="00B307E3">
      <w:pPr>
        <w:rPr>
          <w:rFonts w:asciiTheme="minorHAnsi" w:hAnsiTheme="minorHAnsi" w:cs="Menlo Regular"/>
        </w:rPr>
      </w:pPr>
      <w:r>
        <w:rPr>
          <w:rFonts w:asciiTheme="minorHAnsi" w:hAnsiTheme="minorHAnsi" w:cs="Menlo Regular"/>
        </w:rPr>
        <w:t>L’état r = 0 est un minimum, mais p</w:t>
      </w:r>
      <w:r w:rsidR="00515C03">
        <w:rPr>
          <w:rFonts w:asciiTheme="minorHAnsi" w:hAnsiTheme="minorHAnsi" w:cs="Menlo Regular"/>
        </w:rPr>
        <w:t>a</w:t>
      </w:r>
      <w:r>
        <w:rPr>
          <w:rFonts w:asciiTheme="minorHAnsi" w:hAnsiTheme="minorHAnsi" w:cs="Menlo Regular"/>
        </w:rPr>
        <w:t>s le minimum absolu ; on doit lui apporter -</w:t>
      </w:r>
      <w:proofErr w:type="spellStart"/>
      <w:r>
        <w:rPr>
          <w:rFonts w:asciiTheme="minorHAnsi" w:hAnsiTheme="minorHAnsi" w:cs="Menlo Regular"/>
        </w:rPr>
        <w:t>E</w:t>
      </w:r>
      <w:r>
        <w:rPr>
          <w:rFonts w:asciiTheme="minorHAnsi" w:hAnsiTheme="minorHAnsi" w:cs="Menlo Regular"/>
          <w:vertAlign w:val="subscript"/>
        </w:rPr>
        <w:t>a</w:t>
      </w:r>
      <w:proofErr w:type="spellEnd"/>
      <w:r>
        <w:rPr>
          <w:rFonts w:asciiTheme="minorHAnsi" w:hAnsiTheme="minorHAnsi" w:cs="Menlo Regular"/>
        </w:rPr>
        <w:t xml:space="preserve">, ce qui est tout </w:t>
      </w:r>
      <w:proofErr w:type="gramStart"/>
      <w:r>
        <w:rPr>
          <w:rFonts w:asciiTheme="minorHAnsi" w:hAnsiTheme="minorHAnsi" w:cs="Menlo Regular"/>
        </w:rPr>
        <w:t>à</w:t>
      </w:r>
      <w:proofErr w:type="gramEnd"/>
      <w:r>
        <w:rPr>
          <w:rFonts w:asciiTheme="minorHAnsi" w:hAnsiTheme="minorHAnsi" w:cs="Menlo Regular"/>
        </w:rPr>
        <w:t xml:space="preserve"> fait envisageable.</w:t>
      </w:r>
    </w:p>
    <w:p w14:paraId="0D6F5EBA" w14:textId="023DF764" w:rsidR="00296428" w:rsidRDefault="00296428" w:rsidP="00CA5B26">
      <w:pPr>
        <w:tabs>
          <w:tab w:val="left" w:pos="1768"/>
        </w:tabs>
      </w:pPr>
    </w:p>
    <w:p w14:paraId="368FFF8B" w14:textId="77777777" w:rsidR="00CA5B26" w:rsidRDefault="00296428" w:rsidP="00296428">
      <w:pPr>
        <w:pStyle w:val="Titre2"/>
      </w:pPr>
      <w:r>
        <w:t>I</w:t>
      </w:r>
      <w:r w:rsidR="00CA5B26">
        <w:t>.B</w:t>
      </w:r>
      <w:r>
        <w:t xml:space="preserve">. </w:t>
      </w:r>
      <w:r w:rsidR="00CA5B26">
        <w:t xml:space="preserve">Conductance hydraulique : </w:t>
      </w:r>
    </w:p>
    <w:p w14:paraId="68F88A8D" w14:textId="77777777" w:rsidR="0001646B" w:rsidRDefault="0001646B" w:rsidP="00B307E3"/>
    <w:p w14:paraId="1FCE1449" w14:textId="77777777" w:rsidR="00CA5B26" w:rsidRPr="00CA5B26" w:rsidRDefault="0001646B" w:rsidP="00B307E3">
      <w:r>
        <w:t>Q</w:t>
      </w:r>
      <w:r w:rsidR="00CA5B26">
        <w:t xml:space="preserve">6. </w:t>
      </w:r>
      <m:oMath>
        <m:r>
          <w:rPr>
            <w:rFonts w:ascii="Cambria Math" w:hAnsi="Cambria Math"/>
          </w:rPr>
          <m:t xml:space="preserve">div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  <m:r>
          <w:rPr>
            <w:rFonts w:ascii="Cambria Math" w:hAnsi="Cambria Math"/>
          </w:rPr>
          <m:t xml:space="preserve">=0 ⟺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∂v</m:t>
            </m:r>
          </m:num>
          <m:den>
            <m:r>
              <w:rPr>
                <w:rFonts w:ascii="Cambria Math" w:hAnsi="Cambria Math"/>
              </w:rPr>
              <m:t>∂x</m:t>
            </m:r>
          </m:den>
        </m:f>
        <m:r>
          <w:rPr>
            <w:rFonts w:ascii="Cambria Math" w:hAnsi="Cambria Math"/>
          </w:rPr>
          <m:t>=0.</m:t>
        </m:r>
      </m:oMath>
    </w:p>
    <w:p w14:paraId="01AEEF3B" w14:textId="77777777" w:rsidR="00CA5B26" w:rsidRDefault="00CA5B26" w:rsidP="00B307E3"/>
    <w:p w14:paraId="4FFF86D5" w14:textId="77777777" w:rsidR="00CA5B26" w:rsidRDefault="00CA5B26" w:rsidP="00B307E3">
      <w:r>
        <w:t xml:space="preserve">Q7. Si v(r) diminue avec r, soit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∂v</m:t>
            </m:r>
          </m:num>
          <m:den>
            <m:r>
              <w:rPr>
                <w:rFonts w:ascii="Cambria Math" w:hAnsi="Cambria Math"/>
              </w:rPr>
              <m:t>∂r</m:t>
            </m:r>
          </m:den>
        </m:f>
        <m:r>
          <w:rPr>
            <w:rFonts w:ascii="Cambria Math" w:hAnsi="Cambria Math"/>
          </w:rPr>
          <m:t xml:space="preserve">&lt;0, </m:t>
        </m:r>
      </m:oMath>
      <w:r>
        <w:t>la couche supérieure « retient » la couche inférieure, donc :</w:t>
      </w:r>
    </w:p>
    <w:p w14:paraId="21E82B13" w14:textId="3DEADEDD" w:rsidR="0001646B" w:rsidRPr="00CA5B26" w:rsidRDefault="00CA5B26" w:rsidP="00B307E3">
      <m:oMathPara>
        <m:oMath>
          <m:r>
            <w:rPr>
              <w:rFonts w:ascii="Cambria Math" w:hAnsi="Cambria Math"/>
            </w:rPr>
            <m:t>ϵ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η</m:t>
              </m:r>
            </m:e>
            <m:sub>
              <m:r>
                <w:rPr>
                  <w:rFonts w:ascii="Cambria Math" w:hAnsi="Cambria Math"/>
                </w:rPr>
                <m:t>e</m:t>
              </m:r>
            </m:sub>
          </m:sSub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∂v</m:t>
              </m:r>
            </m:num>
            <m:den>
              <m:r>
                <w:rPr>
                  <w:rFonts w:ascii="Cambria Math" w:hAnsi="Cambria Math"/>
                </w:rPr>
                <m:t>∂r</m:t>
              </m:r>
            </m:den>
          </m:f>
          <m:r>
            <w:rPr>
              <w:rFonts w:ascii="Cambria Math" w:hAnsi="Cambria Math"/>
            </w:rPr>
            <m:t xml:space="preserve">&lt;0 </m:t>
          </m:r>
          <m:r>
            <m:rPr>
              <m:sty m:val="p"/>
            </m:rPr>
            <w:rPr>
              <w:rFonts w:ascii="Cambria Math" w:hAnsi="Cambria Math"/>
            </w:rPr>
            <m:t>⇒ ϵ=1.</m:t>
          </m:r>
        </m:oMath>
      </m:oMathPara>
    </w:p>
    <w:p w14:paraId="7358E2D4" w14:textId="2ABD7B8D" w:rsidR="0001646B" w:rsidRPr="0001646B" w:rsidRDefault="00CA5B26" w:rsidP="00CA5B26">
      <m:oMathPara>
        <m:oMath>
          <m:r>
            <w:rPr>
              <w:rFonts w:ascii="Cambria Math" w:hAnsi="Cambria Math"/>
            </w:rPr>
            <m:t>d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F</m:t>
              </m:r>
            </m:e>
          </m:acc>
          <m:r>
            <w:rPr>
              <w:rFonts w:ascii="Cambria Math" w:hAnsi="Cambria Math"/>
            </w:rPr>
            <m:t xml:space="preserve">=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η</m:t>
              </m:r>
            </m:e>
            <m:sub>
              <m:r>
                <w:rPr>
                  <w:rFonts w:ascii="Cambria Math" w:hAnsi="Cambria Math"/>
                </w:rPr>
                <m:t>e</m:t>
              </m:r>
            </m:sub>
          </m:sSub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∂v</m:t>
              </m:r>
            </m:num>
            <m:den>
              <m:r>
                <w:rPr>
                  <w:rFonts w:ascii="Cambria Math" w:hAnsi="Cambria Math"/>
                </w:rPr>
                <m:t>∂r</m:t>
              </m:r>
            </m:den>
          </m:f>
          <m:r>
            <w:rPr>
              <w:rFonts w:ascii="Cambria Math" w:hAnsi="Cambria Math"/>
            </w:rPr>
            <m:t>.dS.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</m:e>
          </m:acc>
          <m:r>
            <w:rPr>
              <w:rFonts w:ascii="Cambria Math" w:hAnsi="Cambria Math"/>
            </w:rPr>
            <m:t xml:space="preserve">  avec dS=2πrdr</m:t>
          </m:r>
        </m:oMath>
      </m:oMathPara>
    </w:p>
    <w:p w14:paraId="6A297C78" w14:textId="4AA7FAC6" w:rsidR="0001646B" w:rsidRDefault="00CA5B26" w:rsidP="0001646B">
      <w:r>
        <w:t xml:space="preserve">A l’instant t : </w:t>
      </w:r>
    </w:p>
    <w:p w14:paraId="6EBB467F" w14:textId="59C5BB72" w:rsidR="00CA5B26" w:rsidRPr="00CA5B26" w:rsidRDefault="00B63ABE" w:rsidP="0001646B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p</m:t>
              </m:r>
            </m:e>
          </m:acc>
          <m:r>
            <w:rPr>
              <w:rFonts w:ascii="Cambria Math" w:hAnsi="Cambria Math"/>
            </w:rPr>
            <m:t>(t)=dm.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v</m:t>
              </m:r>
            </m:e>
          </m:acc>
          <m:r>
            <w:rPr>
              <w:rFonts w:ascii="Cambria Math" w:hAnsi="Cambria Math"/>
            </w:rPr>
            <m:t>(x)</m:t>
          </m:r>
        </m:oMath>
      </m:oMathPara>
    </w:p>
    <w:p w14:paraId="1582BB87" w14:textId="3621A316" w:rsidR="00CA5B26" w:rsidRDefault="00CA5B26" w:rsidP="0001646B">
      <w:r>
        <w:t xml:space="preserve">A l’instant t+dt : </w:t>
      </w:r>
    </w:p>
    <w:p w14:paraId="1399EB54" w14:textId="06C71CE8" w:rsidR="00CA5B26" w:rsidRPr="00CA5B26" w:rsidRDefault="00B63ABE" w:rsidP="00CA5B26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p</m:t>
              </m:r>
            </m:e>
          </m:acc>
          <m:r>
            <w:rPr>
              <w:rFonts w:ascii="Cambria Math" w:hAnsi="Cambria Math"/>
            </w:rPr>
            <m:t>(t+dt)=dm.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v(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r>
                <w:rPr>
                  <w:rFonts w:ascii="Cambria Math" w:hAnsi="Cambria Math"/>
                </w:rPr>
                <m:t>)</m:t>
              </m:r>
            </m:e>
          </m:acc>
        </m:oMath>
      </m:oMathPara>
    </w:p>
    <w:p w14:paraId="3ECDC73C" w14:textId="782A9D0D" w:rsidR="00CA5B26" w:rsidRDefault="00CA5B26" w:rsidP="00CA5B26">
      <w:r>
        <w:t>Or :</w:t>
      </w:r>
    </w:p>
    <w:p w14:paraId="7E5BD8FB" w14:textId="13A3AC68" w:rsidR="005D34C4" w:rsidRDefault="00B63ABE" w:rsidP="005D34C4">
      <w:pPr>
        <w:pStyle w:val="En-tte"/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v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 xml:space="preserve">=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v(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r>
                <w:rPr>
                  <w:rFonts w:ascii="Cambria Math" w:hAnsi="Cambria Math"/>
                </w:rPr>
                <m:t>)</m:t>
              </m:r>
            </m:e>
          </m:acc>
          <m:r>
            <w:rPr>
              <w:rFonts w:ascii="Cambria Math" w:hAnsi="Cambria Math"/>
            </w:rPr>
            <m:t xml:space="preserve"> ⇒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p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w:rPr>
              <w:rFonts w:ascii="Cambria Math" w:hAnsi="Cambria Math"/>
            </w:rPr>
            <m:t xml:space="preserve">=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p</m:t>
              </m:r>
            </m:e>
          </m:acc>
          <m:r>
            <w:rPr>
              <w:rFonts w:ascii="Cambria Math" w:hAnsi="Cambria Math"/>
            </w:rPr>
            <m:t>(t+dt)</m:t>
          </m:r>
        </m:oMath>
      </m:oMathPara>
    </w:p>
    <w:p w14:paraId="4FA948E4" w14:textId="68AB97B7" w:rsidR="00CA5B26" w:rsidRDefault="005D34C4" w:rsidP="005D34C4">
      <w:pPr>
        <w:pStyle w:val="En-tte"/>
      </w:pPr>
      <w:r>
        <w:t xml:space="preserve">On adonc : </w:t>
      </w:r>
    </w:p>
    <w:p w14:paraId="3B37D9CE" w14:textId="0A693032" w:rsidR="005D34C4" w:rsidRPr="00CA5B26" w:rsidRDefault="00B63ABE" w:rsidP="005D34C4">
      <w:pPr>
        <w:pStyle w:val="En-tte"/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</m:acc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 xml:space="preserve">= 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</m:acc>
            </m:e>
          </m:nary>
        </m:oMath>
      </m:oMathPara>
    </w:p>
    <w:p w14:paraId="15D806F1" w14:textId="77777777" w:rsidR="00CA5B26" w:rsidRPr="00CA5B26" w:rsidRDefault="00CA5B26" w:rsidP="00CA5B26"/>
    <w:p w14:paraId="478E38B0" w14:textId="6A43DD87" w:rsidR="00CA5B26" w:rsidRPr="00515C03" w:rsidRDefault="00515C03" w:rsidP="0001646B">
      <m:oMathPara>
        <m:oMath>
          <m:r>
            <w:rPr>
              <w:rFonts w:ascii="Cambria Math" w:hAnsi="Cambria Math"/>
            </w:rPr>
            <m:t>⟺p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.π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r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x+dx</m:t>
              </m:r>
            </m:e>
          </m:d>
          <m:r>
            <w:rPr>
              <w:rFonts w:ascii="Cambria Math" w:hAnsi="Cambria Math"/>
            </w:rPr>
            <m:t>.π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r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η</m:t>
              </m:r>
            </m:e>
            <m:sub>
              <m:r>
                <w:rPr>
                  <w:rFonts w:ascii="Cambria Math" w:hAnsi="Cambria Math"/>
                </w:rPr>
                <m:t>e</m:t>
              </m:r>
            </m:sub>
          </m:sSub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∂v</m:t>
              </m:r>
            </m:num>
            <m:den>
              <m:r>
                <w:rPr>
                  <w:rFonts w:ascii="Cambria Math" w:hAnsi="Cambria Math"/>
                </w:rPr>
                <m:t>∂r</m:t>
              </m:r>
            </m:den>
          </m:f>
          <m:r>
            <w:rPr>
              <w:rFonts w:ascii="Cambria Math" w:hAnsi="Cambria Math"/>
            </w:rPr>
            <m:t>2πrdr=0</m:t>
          </m:r>
        </m:oMath>
      </m:oMathPara>
    </w:p>
    <w:p w14:paraId="617FAFCE" w14:textId="13DD7669" w:rsidR="00515C03" w:rsidRPr="00515C03" w:rsidRDefault="00515C03" w:rsidP="0001646B">
      <m:oMathPara>
        <m:oMath>
          <m:r>
            <w:rPr>
              <w:rFonts w:ascii="Cambria Math" w:hAnsi="Cambria Math"/>
            </w:rPr>
            <m:t>⇒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dp</m:t>
              </m:r>
              <m:d>
                <m:d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x</m:t>
                  </m:r>
                </m:e>
              </m:d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dx</m:t>
              </m:r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η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e</m:t>
                  </m:r>
                </m:sub>
              </m:sSub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r</m:t>
              </m:r>
            </m:den>
          </m:f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dv(r)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dr</m:t>
              </m:r>
            </m:den>
          </m:f>
          <m:r>
            <w:rPr>
              <w:rFonts w:ascii="Cambria Math" w:hAnsi="Cambria Math"/>
            </w:rPr>
            <m:t>=cte</m:t>
          </m:r>
        </m:oMath>
      </m:oMathPara>
    </w:p>
    <w:p w14:paraId="22A5D737" w14:textId="22D010F7" w:rsidR="00515C03" w:rsidRPr="00515C03" w:rsidRDefault="00515C03" w:rsidP="0001646B">
      <w:r>
        <w:t xml:space="preserve">On en déduit : </w:t>
      </w:r>
    </w:p>
    <w:p w14:paraId="025652FB" w14:textId="606520BD" w:rsidR="00515C03" w:rsidRPr="00515C03" w:rsidRDefault="00B63ABE" w:rsidP="0001646B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dp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dx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2R</m:t>
              </m:r>
            </m:den>
          </m:f>
        </m:oMath>
      </m:oMathPara>
    </w:p>
    <w:p w14:paraId="57D95E6B" w14:textId="2BD6B0FD" w:rsidR="00515C03" w:rsidRPr="005B4946" w:rsidRDefault="005B4946" w:rsidP="00515C03">
      <w:pPr>
        <w:rPr>
          <w:b/>
          <w:color w:val="FF0000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>p</m:t>
          </m:r>
          <m:d>
            <m:d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/>
              <w:color w:val="FF0000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1</m:t>
                  </m:r>
                </m:sub>
              </m:sSub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R</m:t>
              </m:r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(x+R)+</m:t>
          </m:r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p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1</m:t>
              </m:r>
            </m:sub>
          </m:sSub>
        </m:oMath>
      </m:oMathPara>
    </w:p>
    <w:p w14:paraId="3EEFCA6F" w14:textId="77777777" w:rsidR="0097448B" w:rsidRDefault="0097448B" w:rsidP="00515C03"/>
    <w:p w14:paraId="08C2BAC5" w14:textId="4EB50D95" w:rsidR="00172577" w:rsidRDefault="00172577" w:rsidP="00515C03">
      <w:r>
        <w:t xml:space="preserve">Q8. Avec la condition aux limites </w:t>
      </w:r>
      <w:proofErr w:type="gramStart"/>
      <w:r>
        <w:t>v(</w:t>
      </w:r>
      <w:proofErr w:type="gramEnd"/>
      <w:r>
        <w:t xml:space="preserve">a) = 0, on calcule : </w:t>
      </w:r>
    </w:p>
    <w:p w14:paraId="578A5F3C" w14:textId="0E778A9E" w:rsidR="00172577" w:rsidRPr="005B4946" w:rsidRDefault="005B4946" w:rsidP="00172577">
      <w:pPr>
        <w:rPr>
          <w:b/>
          <w:color w:val="FF0000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>v</m:t>
          </m:r>
          <m:d>
            <m:d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r</m:t>
              </m:r>
            </m:e>
          </m:d>
          <m:r>
            <m:rPr>
              <m:sty m:val="bi"/>
            </m:rPr>
            <w:rPr>
              <w:rFonts w:ascii="Cambria Math" w:hAnsi="Cambria Math"/>
              <w:color w:val="FF0000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8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η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e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R</m:t>
              </m:r>
            </m:den>
          </m:f>
          <m:d>
            <m:d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r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</m:e>
          </m:d>
        </m:oMath>
      </m:oMathPara>
    </w:p>
    <w:p w14:paraId="32F679FC" w14:textId="50861CAC" w:rsidR="00172577" w:rsidRDefault="00172577" w:rsidP="00172577">
      <w:r>
        <w:t xml:space="preserve">Le débit vaut : </w:t>
      </w:r>
    </w:p>
    <w:p w14:paraId="302D2F8E" w14:textId="54C12296" w:rsidR="00172577" w:rsidRPr="00172577" w:rsidRDefault="00B63ABE" w:rsidP="00172577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D</m:t>
              </m:r>
            </m:e>
            <m:sub>
              <m:r>
                <w:rPr>
                  <w:rFonts w:ascii="Cambria Math" w:hAnsi="Cambria Math"/>
                </w:rPr>
                <m:t>v</m:t>
              </m:r>
            </m:sub>
          </m:sSub>
          <m:r>
            <w:rPr>
              <w:rFonts w:ascii="Cambria Math" w:hAnsi="Cambria Math"/>
            </w:rPr>
            <m:t>=</m:t>
          </m:r>
          <m:nary>
            <m:naryPr>
              <m:chr m:val="∬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hAnsi="Cambria Math"/>
                </w:rPr>
                <m:t>v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</m:d>
              <m:r>
                <w:rPr>
                  <w:rFonts w:ascii="Cambria Math" w:hAnsi="Cambria Math"/>
                </w:rPr>
                <m:t>.r.dr.d</m:t>
              </m:r>
            </m:e>
          </m:nary>
          <m:r>
            <w:rPr>
              <w:rFonts w:ascii="Cambria Math" w:hAnsi="Cambria Math"/>
            </w:rPr>
            <m:t>θ= 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16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</w:rPr>
                    <m:t>e</m:t>
                  </m:r>
                </m:sub>
              </m:sSub>
              <m:r>
                <w:rPr>
                  <w:rFonts w:ascii="Cambria Math" w:hAnsi="Cambria Math"/>
                </w:rPr>
                <m:t>R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π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4</m:t>
                  </m:r>
                </m:sup>
              </m:sSup>
            </m:e>
          </m:d>
        </m:oMath>
      </m:oMathPara>
    </w:p>
    <w:p w14:paraId="1058A8B7" w14:textId="1135D2F7" w:rsidR="00172577" w:rsidRDefault="00172577" w:rsidP="00172577">
      <w:proofErr w:type="gramStart"/>
      <w:r>
        <w:t>d’où</w:t>
      </w:r>
      <w:proofErr w:type="gramEnd"/>
      <w:r>
        <w:t> :</w:t>
      </w:r>
    </w:p>
    <w:p w14:paraId="58EB0C4B" w14:textId="739B1C1E" w:rsidR="00172577" w:rsidRPr="005B4946" w:rsidRDefault="00B63ABE" w:rsidP="00172577">
      <w:pPr>
        <w:rPr>
          <w:b/>
          <w:color w:val="FF0000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G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H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π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4</m:t>
                  </m:r>
                </m:sup>
              </m:sSup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16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η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e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R</m:t>
              </m:r>
            </m:den>
          </m:f>
        </m:oMath>
      </m:oMathPara>
    </w:p>
    <w:p w14:paraId="644BE5A0" w14:textId="77777777" w:rsidR="00172577" w:rsidRPr="00515C03" w:rsidRDefault="00172577" w:rsidP="00515C03"/>
    <w:p w14:paraId="2327A747" w14:textId="77777777" w:rsidR="00515C03" w:rsidRDefault="00515C03" w:rsidP="0001646B"/>
    <w:p w14:paraId="66C0AE5E" w14:textId="08C93070" w:rsidR="008173B2" w:rsidRDefault="008173B2" w:rsidP="0001646B">
      <w:r>
        <w:t>9. La vitesse moyenne est :</w:t>
      </w:r>
    </w:p>
    <w:p w14:paraId="45F2F70A" w14:textId="35A49B70" w:rsidR="008173B2" w:rsidRPr="00172577" w:rsidRDefault="00B63ABE" w:rsidP="008173B2"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v</m:t>
              </m:r>
            </m:e>
          </m:acc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16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</w:rPr>
                    <m:t>e</m:t>
                  </m:r>
                </m:sub>
              </m:sSub>
              <m:r>
                <w:rPr>
                  <w:rFonts w:ascii="Cambria Math" w:hAnsi="Cambria Math"/>
                </w:rPr>
                <m:t>R</m:t>
              </m:r>
            </m:den>
          </m:f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a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2953F77B" w14:textId="77777777" w:rsidR="008173B2" w:rsidRPr="00515C03" w:rsidRDefault="008173B2" w:rsidP="0001646B"/>
    <w:p w14:paraId="5498FB6F" w14:textId="5202CA9E" w:rsidR="0001646B" w:rsidRDefault="0001646B" w:rsidP="0001646B">
      <w:r>
        <w:t xml:space="preserve">La </w:t>
      </w:r>
      <w:r w:rsidR="008173B2">
        <w:t xml:space="preserve">force de viscosité élémentaire </w:t>
      </w:r>
      <w:r>
        <w:t xml:space="preserve">s’écrit : </w:t>
      </w:r>
    </w:p>
    <w:p w14:paraId="0BF2A420" w14:textId="096C705B" w:rsidR="0001646B" w:rsidRPr="008173B2" w:rsidRDefault="008173B2" w:rsidP="0001646B">
      <m:oMathPara>
        <m:oMath>
          <m:r>
            <w:rPr>
              <w:rFonts w:ascii="Cambria Math" w:hAnsi="Cambria Math"/>
            </w:rPr>
            <m:t>d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F</m:t>
              </m:r>
            </m:e>
          </m:acc>
          <m:r>
            <w:rPr>
              <w:rFonts w:ascii="Cambria Math" w:hAnsi="Cambria Math"/>
            </w:rPr>
            <m:t xml:space="preserve"> =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η</m:t>
              </m:r>
            </m:e>
            <m:sub>
              <m:r>
                <w:rPr>
                  <w:rFonts w:ascii="Cambria Math" w:hAnsi="Cambria Math"/>
                </w:rPr>
                <m:t>e</m:t>
              </m:r>
            </m:sub>
          </m:sSub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∂v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∂r</m:t>
                      </m:r>
                    </m:den>
                  </m:f>
                </m:e>
              </m:d>
            </m:e>
            <m:sub>
              <m:r>
                <w:rPr>
                  <w:rFonts w:ascii="Cambria Math" w:hAnsi="Cambria Math"/>
                </w:rPr>
                <m:t>r=a</m:t>
              </m:r>
            </m:sub>
          </m:sSub>
          <m:r>
            <w:rPr>
              <w:rFonts w:ascii="Cambria Math" w:hAnsi="Cambria Math"/>
            </w:rPr>
            <m:t>.2πadx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</m:e>
          </m:acc>
          <m:r>
            <w:rPr>
              <w:rFonts w:ascii="Cambria Math" w:hAnsi="Cambria Math"/>
            </w:rPr>
            <m:t>= -8π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η</m:t>
              </m:r>
            </m:e>
            <m:sub>
              <m:r>
                <w:rPr>
                  <w:rFonts w:ascii="Cambria Math" w:hAnsi="Cambria Math"/>
                </w:rPr>
                <m:t>e</m:t>
              </m:r>
            </m:sub>
          </m:sSub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v</m:t>
              </m:r>
            </m:e>
          </m:acc>
          <m:r>
            <w:rPr>
              <w:rFonts w:ascii="Cambria Math" w:hAnsi="Cambria Math"/>
            </w:rPr>
            <m:t>dx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</m:e>
          </m:acc>
        </m:oMath>
      </m:oMathPara>
    </w:p>
    <w:p w14:paraId="39749BEE" w14:textId="77777777" w:rsidR="008173B2" w:rsidRDefault="008173B2" w:rsidP="0001646B"/>
    <w:p w14:paraId="498EC570" w14:textId="30EA1CA1" w:rsidR="008173B2" w:rsidRDefault="008173B2" w:rsidP="0001646B">
      <w:r>
        <w:t xml:space="preserve">10. On calcule : </w:t>
      </w:r>
    </w:p>
    <w:p w14:paraId="73C7FBB5" w14:textId="08AC88DF" w:rsidR="008173B2" w:rsidRPr="005B4946" w:rsidRDefault="00B63ABE" w:rsidP="008173B2">
      <w:pPr>
        <w:rPr>
          <w:b/>
          <w:color w:val="FF0000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v</m:t>
              </m:r>
            </m:e>
          </m:acc>
          <m:r>
            <m:rPr>
              <m:sty m:val="bi"/>
            </m:rPr>
            <w:rPr>
              <w:rFonts w:ascii="Cambria Math" w:hAnsi="Cambria Math"/>
              <w:color w:val="FF0000"/>
            </w:rPr>
            <m:t>= 6.1</m:t>
          </m:r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-3</m:t>
              </m:r>
            </m:sup>
          </m:sSup>
          <m:r>
            <m:rPr>
              <m:sty m:val="bi"/>
            </m:rPr>
            <w:rPr>
              <w:rFonts w:ascii="Cambria Math" w:hAnsi="Cambria Math"/>
              <w:color w:val="FF0000"/>
            </w:rPr>
            <m:t>m.</m:t>
          </m:r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s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-1</m:t>
              </m:r>
            </m:sup>
          </m:sSup>
          <m:r>
            <m:rPr>
              <m:sty m:val="bi"/>
            </m:rPr>
            <w:rPr>
              <w:rFonts w:ascii="Cambria Math" w:hAnsi="Cambria Math"/>
              <w:color w:val="FF0000"/>
            </w:rPr>
            <m:t xml:space="preserve"> ;Re=0,12.</m:t>
          </m:r>
        </m:oMath>
      </m:oMathPara>
    </w:p>
    <w:p w14:paraId="1F192253" w14:textId="00DD49A8" w:rsidR="008173B2" w:rsidRDefault="008173B2" w:rsidP="008173B2">
      <w:r>
        <w:t>L’écoulement est laminaire, visqueux.</w:t>
      </w:r>
    </w:p>
    <w:p w14:paraId="3E0F08C1" w14:textId="77777777" w:rsidR="008173B2" w:rsidRDefault="008173B2" w:rsidP="008173B2"/>
    <w:p w14:paraId="43DF2BD9" w14:textId="77777777" w:rsidR="005B4946" w:rsidRDefault="005B4946">
      <w:pPr>
        <w:rPr>
          <w:b/>
          <w:bCs w:val="0"/>
          <w:color w:val="4F81BD"/>
          <w:sz w:val="26"/>
          <w:szCs w:val="26"/>
        </w:rPr>
      </w:pPr>
      <w:r>
        <w:br w:type="page"/>
      </w:r>
    </w:p>
    <w:p w14:paraId="75BECD6A" w14:textId="32CB7F4B" w:rsidR="008173B2" w:rsidRDefault="00B52109" w:rsidP="008173B2">
      <w:pPr>
        <w:pStyle w:val="Titre2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73F1575C" wp14:editId="732652D0">
                <wp:simplePos x="0" y="0"/>
                <wp:positionH relativeFrom="column">
                  <wp:posOffset>2895600</wp:posOffset>
                </wp:positionH>
                <wp:positionV relativeFrom="paragraph">
                  <wp:posOffset>285115</wp:posOffset>
                </wp:positionV>
                <wp:extent cx="3886200" cy="1809750"/>
                <wp:effectExtent l="50800" t="0" r="0" b="19050"/>
                <wp:wrapThrough wrapText="bothSides">
                  <wp:wrapPolygon edited="0">
                    <wp:start x="10306" y="0"/>
                    <wp:lineTo x="9035" y="303"/>
                    <wp:lineTo x="9318" y="10004"/>
                    <wp:lineTo x="-282" y="10004"/>
                    <wp:lineTo x="-282" y="18796"/>
                    <wp:lineTo x="4376" y="19705"/>
                    <wp:lineTo x="4800" y="21524"/>
                    <wp:lineTo x="17224" y="21524"/>
                    <wp:lineTo x="17224" y="19705"/>
                    <wp:lineTo x="18494" y="19705"/>
                    <wp:lineTo x="21318" y="16371"/>
                    <wp:lineTo x="21459" y="13036"/>
                    <wp:lineTo x="20047" y="11520"/>
                    <wp:lineTo x="17082" y="10004"/>
                    <wp:lineTo x="17224" y="8792"/>
                    <wp:lineTo x="15388" y="7579"/>
                    <wp:lineTo x="10165" y="5154"/>
                    <wp:lineTo x="11718" y="5154"/>
                    <wp:lineTo x="12565" y="3335"/>
                    <wp:lineTo x="12424" y="0"/>
                    <wp:lineTo x="10306" y="0"/>
                  </wp:wrapPolygon>
                </wp:wrapThrough>
                <wp:docPr id="19" name="Grouper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6200" cy="1809750"/>
                          <a:chOff x="0" y="0"/>
                          <a:chExt cx="3886200" cy="1809750"/>
                        </a:xfrm>
                      </wpg:grpSpPr>
                      <wps:wsp>
                        <wps:cNvPr id="6" name="Connecteur droit 6"/>
                        <wps:cNvCnPr/>
                        <wps:spPr>
                          <a:xfrm flipV="1">
                            <a:off x="0" y="972820"/>
                            <a:ext cx="3505200" cy="3619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Connecteur droit 7"/>
                        <wps:cNvCnPr/>
                        <wps:spPr>
                          <a:xfrm flipV="1">
                            <a:off x="12065" y="1447165"/>
                            <a:ext cx="3505200" cy="3619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Connecteur droit 8"/>
                        <wps:cNvCnPr/>
                        <wps:spPr>
                          <a:xfrm flipV="1">
                            <a:off x="12065" y="1189990"/>
                            <a:ext cx="3505200" cy="36195"/>
                          </a:xfrm>
                          <a:prstGeom prst="line">
                            <a:avLst/>
                          </a:prstGeom>
                          <a:ln w="3175" cmpd="sng">
                            <a:solidFill>
                              <a:schemeClr val="tx1"/>
                            </a:solidFill>
                            <a:headEnd type="none"/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Connecteur droit 9"/>
                        <wps:cNvCnPr/>
                        <wps:spPr>
                          <a:xfrm flipH="1" flipV="1">
                            <a:off x="1752600" y="203835"/>
                            <a:ext cx="12065" cy="1455420"/>
                          </a:xfrm>
                          <a:prstGeom prst="line">
                            <a:avLst/>
                          </a:prstGeom>
                          <a:ln w="3175" cmpd="sng">
                            <a:solidFill>
                              <a:schemeClr val="tx1"/>
                            </a:solidFill>
                            <a:headEnd type="none"/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Zone de texte 10"/>
                        <wps:cNvSpPr txBox="1"/>
                        <wps:spPr>
                          <a:xfrm>
                            <a:off x="3517265" y="1009015"/>
                            <a:ext cx="368935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F9CD3DC" w14:textId="5B4E0A16" w:rsidR="00A01489" w:rsidRDefault="00A01489">
                              <w:proofErr w:type="gramStart"/>
                              <w: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Zone de texte 11"/>
                        <wps:cNvSpPr txBox="1"/>
                        <wps:spPr>
                          <a:xfrm>
                            <a:off x="1828800" y="0"/>
                            <a:ext cx="45720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D98FEF" w14:textId="378BAA6A" w:rsidR="00A01489" w:rsidRDefault="00A01489">
                              <w:proofErr w:type="gramStart"/>
                              <w:r>
                                <w:t>y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Zone de texte 12"/>
                        <wps:cNvSpPr txBox="1"/>
                        <wps:spPr>
                          <a:xfrm>
                            <a:off x="1600200" y="1081405"/>
                            <a:ext cx="4572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AABD6D" w14:textId="470777DD" w:rsidR="00A01489" w:rsidRDefault="00A01489">
                              <w:r>
                                <w:t>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Connecteur droit avec flèche 13"/>
                        <wps:cNvCnPr/>
                        <wps:spPr>
                          <a:xfrm>
                            <a:off x="2590800" y="1189990"/>
                            <a:ext cx="60960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Connecteur droit avec flèche 14"/>
                        <wps:cNvCnPr/>
                        <wps:spPr>
                          <a:xfrm>
                            <a:off x="2593340" y="1189990"/>
                            <a:ext cx="0" cy="49911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008000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Connecteur droit avec flèche 15"/>
                        <wps:cNvCnPr/>
                        <wps:spPr>
                          <a:xfrm flipH="1">
                            <a:off x="253365" y="1227455"/>
                            <a:ext cx="648970" cy="190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Connecteur droit avec flèche 16"/>
                        <wps:cNvCnPr/>
                        <wps:spPr>
                          <a:xfrm>
                            <a:off x="914400" y="1227455"/>
                            <a:ext cx="0" cy="49911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008000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Zone de texte 17"/>
                        <wps:cNvSpPr txBox="1"/>
                        <wps:spPr>
                          <a:xfrm>
                            <a:off x="2667000" y="687705"/>
                            <a:ext cx="4572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82DD4A2" w14:textId="3062097F" w:rsidR="00A01489" w:rsidRPr="00B52109" w:rsidRDefault="00A01489">
                              <w:pPr>
                                <w:rPr>
                                  <w:b/>
                                  <w:color w:val="FF0000"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b/>
                                          <w:i/>
                                          <w:color w:val="FF0000"/>
                                        </w:rPr>
                                      </m:ctrlPr>
                                    </m:acc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b/>
                                              <w:i/>
                                              <w:color w:val="FF0000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color w:val="FF0000"/>
                                            </w:rPr>
                                            <m:t>f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color w:val="FF0000"/>
                                            </w:rPr>
                                            <m:t>ic</m:t>
                                          </m:r>
                                        </m:sub>
                                      </m:sSub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Zone de texte 18"/>
                        <wps:cNvSpPr txBox="1"/>
                        <wps:spPr>
                          <a:xfrm>
                            <a:off x="2692400" y="1447800"/>
                            <a:ext cx="4572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3745C11" w14:textId="15F1E59F" w:rsidR="00A01489" w:rsidRPr="00B52109" w:rsidRDefault="00A01489" w:rsidP="00B52109">
                              <w:pPr>
                                <w:rPr>
                                  <w:b/>
                                  <w:color w:val="008000"/>
                                </w:rPr>
                              </w:pPr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b/>
                                          <w:i/>
                                          <w:color w:val="008000"/>
                                        </w:rPr>
                                      </m:ctrlPr>
                                    </m:acc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b/>
                                              <w:i/>
                                              <w:color w:val="008000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color w:val="008000"/>
                                            </w:rPr>
                                            <m:t>f</m:t>
                                          </m:r>
                                        </m:e>
                                        <m:sub>
                                          <m:r>
                                            <m:rPr>
                                              <m:sty m:val="bi"/>
                                            </m:rPr>
                                            <w:rPr>
                                              <w:rFonts w:ascii="Cambria Math" w:hAnsi="Cambria Math"/>
                                              <w:color w:val="008000"/>
                                            </w:rPr>
                                            <m:t>ie</m:t>
                                          </m:r>
                                        </m:sub>
                                      </m:sSub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r 19" o:spid="_x0000_s1026" style="position:absolute;margin-left:228pt;margin-top:22.45pt;width:306pt;height:142.5pt;z-index:251691008" coordsize="3886200,180975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">
                <v:line id="Connecteur droit 6" o:spid="_x0000_s1027" style="position:absolute;flip:y;visibility:visible;mso-wrap-style:square" from="0,972820" to="3505200,100901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2KTbsMAAADaAAAADwAAAGRycy9kb3ducmV2LnhtbESPQWsCMRSE7wX/Q3hCbzWrLaKrUcTS&#10;4sEeXP0Bj+S5Wdy8LJu4u+2vbwpCj8PMfMOst4OrRUdtqDwrmE4yEMTam4pLBZfzx8sCRIjIBmvP&#10;pOCbAmw3o6c15sb3fKKuiKVIEA45KrAxNrmUQVtyGCa+IU7e1bcOY5JtKU2LfYK7Ws6ybC4dVpwW&#10;LDa0t6Rvxd0peD12erpsbNXr5Wn/+Vb8HL7cu1LP42G3AhFpiP/hR/tgFMzh70q6AXLzC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KNik27DAAAA2gAAAA8AAAAAAAAAAAAA&#10;AAAAoQIAAGRycy9kb3ducmV2LnhtbFBLBQYAAAAABAAEAPkAAACRAwAAAAA=&#10;" strokecolor="#4f81bd [3204]" strokeweight="2pt">
                  <v:shadow on="t" opacity="24903f" mv:blur="40000f" origin=",.5" offset="0,20000emu"/>
                </v:line>
                <v:line id="Connecteur droit 7" o:spid="_x0000_s1028" style="position:absolute;flip:y;visibility:visible;mso-wrap-style:square" from="12065,1447165" to="3517265,148336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C429cQAAADaAAAADwAAAGRycy9kb3ducmV2LnhtbESPwW7CMBBE70j8g7VI3MChrWhJMQhR&#10;UXEoB9J+wMrexhHxOordJPD1daVKHEcz80az3g6uFh21ofKsYDHPQBBrbyouFXx9HmYvIEJENlh7&#10;JgVXCrDdjEdrzI3v+UxdEUuRIBxyVGBjbHIpg7bkMMx9Q5y8b986jEm2pTQt9gnuavmQZUvpsOK0&#10;YLGhvSV9KX6cgsePTi9Wja16vTrv35+K2/Hk3pSaTobdK4hIQ7yH/9tHo+AZ/q6kGyA3v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MLjb1xAAAANoAAAAPAAAAAAAAAAAA&#10;AAAAAKECAABkcnMvZG93bnJldi54bWxQSwUGAAAAAAQABAD5AAAAkgMAAAAA&#10;" strokecolor="#4f81bd [3204]" strokeweight="2pt">
                  <v:shadow on="t" opacity="24903f" mv:blur="40000f" origin=",.5" offset="0,20000emu"/>
                </v:line>
                <v:line id="Connecteur droit 8" o:spid="_x0000_s1029" style="position:absolute;flip:y;visibility:visible;mso-wrap-style:square" from="12065,1189990" to="3517265,122618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" strokecolor="black [3213]" strokeweight=".25pt">
                  <v:stroke endarrow="open"/>
                  <v:shadow on="t" opacity="24903f" mv:blur="40000f" origin=",.5" offset="0,20000emu"/>
                </v:line>
                <v:line id="Connecteur droit 9" o:spid="_x0000_s1030" style="position:absolute;flip:x y;visibility:visible;mso-wrap-style:square" from="1752600,203835" to="1764665,165925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" strokecolor="black [3213]" strokeweight=".25pt">
                  <v:stroke endarrow="open"/>
                  <v:shadow on="t" opacity="24903f" mv:blur="40000f" origin=",.5" offset="0,20000emu"/>
                </v:line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Zone de texte 10" o:spid="_x0000_s1031" type="#_x0000_t202" style="position:absolute;left:3517265;top:1009015;width:368935;height:4343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gNX5xAAA&#10;ANsAAAAPAAAAZHJzL2Rvd25yZXYueG1sRI9Pa8JAEMXvQr/DMgVvuttiRaOrlJaCpxbjH/A2ZMck&#10;NDsbslsTv33nUOhthvfmvd+st4Nv1I26WAe28DQ1oIiL4GouLRwPH5MFqJiQHTaBycKdImw3D6M1&#10;Zi70vKdbnkolIRwztFCl1GZax6Iij3EaWmLRrqHzmGTtSu067CXcN/rZmLn2WLM0VNjSW0XFd/7j&#10;LZw+r5fzzHyV7/6l7cNgNPultnb8OLyuQCUa0r/573rnBF/o5RcZQG9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IDV+cQAAADbAAAADwAAAAAAAAAAAAAAAACXAgAAZHJzL2Rv&#10;d25yZXYueG1sUEsFBgAAAAAEAAQA9QAAAIgDAAAAAA==&#10;" filled="f" stroked="f">
                  <v:textbox>
                    <w:txbxContent>
                      <w:p w14:paraId="2F9CD3DC" w14:textId="5B4E0A16" w:rsidR="001D6F07" w:rsidRDefault="001D6F07">
                        <w:proofErr w:type="gramStart"/>
                        <w:r>
                          <w:t>x</w:t>
                        </w:r>
                        <w:proofErr w:type="gramEnd"/>
                      </w:p>
                    </w:txbxContent>
                  </v:textbox>
                </v:shape>
                <v:shape id="Zone de texte 11" o:spid="_x0000_s1032" type="#_x0000_t202" style="position:absolute;left:1828800;width:457200;height:4343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zzHBiwAAA&#10;ANsAAAAPAAAAZHJzL2Rvd25yZXYueG1sRE9Li8IwEL4L/ocwgjdNFBW3GkUUwZOLj13Y29CMbbGZ&#10;lCba+u83Cwve5uN7znLd2lI8qfaFYw2joQJBnDpTcKbhetkP5iB8QDZYOiYNL/KwXnU7S0yMa/hE&#10;z3PIRAxhn6CGPIQqkdKnOVn0Q1cRR+7maoshwjqTpsYmhttSjpWaSYsFx4YcK9rmlN7PD6vh63j7&#10;+Z6oz2xnp1XjWiXZfkit+712swARqA1v8b/7YOL8Efz9Eg+Qq1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zzHBiwAAAANsAAAAPAAAAAAAAAAAAAAAAAJcCAABkcnMvZG93bnJl&#10;di54bWxQSwUGAAAAAAQABAD1AAAAhAMAAAAA&#10;" filled="f" stroked="f">
                  <v:textbox>
                    <w:txbxContent>
                      <w:p w14:paraId="3AD98FEF" w14:textId="378BAA6A" w:rsidR="001D6F07" w:rsidRDefault="001D6F07">
                        <w:proofErr w:type="gramStart"/>
                        <w:r>
                          <w:t>y</w:t>
                        </w:r>
                        <w:proofErr w:type="gramEnd"/>
                      </w:p>
                    </w:txbxContent>
                  </v:textbox>
                </v:shape>
                <v:shape id="Zone de texte 12" o:spid="_x0000_s1033" type="#_x0000_t202" style="position:absolute;left:1600200;top:1081405;width:457200;height:2895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Hu4VwAAA&#10;ANsAAAAPAAAAZHJzL2Rvd25yZXYueG1sRE9Li8IwEL4L/ocwgjdNFBW3GkV2ETwpPnZhb0MztsVm&#10;Uppo6783Cwve5uN7znLd2lI8qPaFYw2joQJBnDpTcKbhct4O5iB8QDZYOiYNT/KwXnU7S0yMa/hI&#10;j1PIRAxhn6CGPIQqkdKnOVn0Q1cRR+7qaoshwjqTpsYmhttSjpWaSYsFx4YcK/rMKb2d7lbD9/76&#10;+zNRh+zLTqvGtUqy/ZBa93vtZgEiUBve4n/3zsT5Y/j7JR4gVy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DHu4VwAAAANsAAAAPAAAAAAAAAAAAAAAAAJcCAABkcnMvZG93bnJl&#10;di54bWxQSwUGAAAAAAQABAD1AAAAhAMAAAAA&#10;" filled="f" stroked="f">
                  <v:textbox>
                    <w:txbxContent>
                      <w:p w14:paraId="1AAABD6D" w14:textId="470777DD" w:rsidR="001D6F07" w:rsidRDefault="001D6F07">
                        <w:r>
                          <w:t>O</w:t>
                        </w:r>
                      </w:p>
                    </w:txbxContent>
                  </v:textbox>
                </v:shape>
                <v:shapetype id="_x0000_t32" coordsize="21600,21600" o:spt="32" o:oned="t" path="m0,0l21600,21600e" filled="f">
                  <v:path arrowok="t" fillok="f" o:connecttype="none"/>
                  <o:lock v:ext="edit" shapetype="t"/>
                </v:shapetype>
                <v:shape id="Connecteur droit avec flèche 13" o:spid="_x0000_s1034" type="#_x0000_t32" style="position:absolute;left:2590800;top:1189990;width:60960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To3AcMAAADbAAAADwAAAGRycy9kb3ducmV2LnhtbERPTWvCQBC9C/6HZYRepO7agpTUVYoQ&#10;CZQeqlLpbZqdJiHZ2ZBdTfLvuwXB2zze56y3g23ElTpfOdawXCgQxLkzFRcaTsf08QWED8gGG8ek&#10;YSQP2810ssbEuJ4/6XoIhYgh7BPUUIbQJlL6vCSLfuFa4sj9us5iiLArpOmwj+G2kU9KraTFimND&#10;iS3tSsrrw8VqqFd7pebp+5e340/98S3PmPmz1g+z4e0VRKAh3MU3d2bi/Gf4/yUeIDd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Dk6NwHDAAAA2wAAAA8AAAAAAAAAAAAA&#10;AAAAoQIAAGRycy9kb3ducmV2LnhtbFBLBQYAAAAABAAEAPkAAACRAwAAAAA=&#10;" strokecolor="red" strokeweight="2pt">
                  <v:stroke endarrow="open"/>
                  <v:shadow on="t" opacity="24903f" mv:blur="40000f" origin=",.5" offset="0,20000emu"/>
                </v:shape>
                <v:shape id="Connecteur droit avec flèche 14" o:spid="_x0000_s1035" type="#_x0000_t32" style="position:absolute;left:2593340;top:1189990;width:0;height:49911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+nlhmsMAAADbAAAADwAAAGRycy9kb3ducmV2LnhtbERPTWvCQBC9C/0Pywi96UYpJkZXkYLQ&#10;irREPXgcs2MSzM6G7EbTf98VCr3N433Oct2bWtypdZVlBZNxBII4t7riQsHpuB0lIJxH1lhbJgU/&#10;5GC9ehksMdX2wRndD74QIYRdigpK75tUSpeXZNCNbUMcuKttDfoA20LqFh8h3NRyGkUzabDi0FBi&#10;Q+8l5bdDZxRs5tss7urdKd7PP5PL9Ov7fLtKpV6H/WYBwlPv/8V/7g8d5r/B85dwgFz9Ag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Pp5YZrDAAAA2wAAAA8AAAAAAAAAAAAA&#10;AAAAoQIAAGRycy9kb3ducmV2LnhtbFBLBQYAAAAABAAEAPkAAACRAwAAAAA=&#10;" strokecolor="green" strokeweight="2pt">
                  <v:stroke endarrow="open"/>
                  <v:shadow on="t" opacity="24903f" mv:blur="40000f" origin=",.5" offset="0,20000emu"/>
                </v:shape>
                <v:shape id="Connecteur droit avec flèche 15" o:spid="_x0000_s1036" type="#_x0000_t32" style="position:absolute;left:253365;top:1227455;width:648970;height:1905;flip:x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UwtEsMAAADbAAAADwAAAGRycy9kb3ducmV2LnhtbERP22rCQBB9L/Qflin4Vjf1EiR1FREE&#10;EbReQd+G7Jikzc6G7BrTv+8KBd/mcK4znramFA3VrrCs4KMbgSBOrS44U3A8LN5HIJxH1lhaJgW/&#10;5GA6eX0ZY6LtnXfU7H0mQgi7BBXk3leJlC7NyaDr2oo4cFdbG/QB1pnUNd5DuCllL4piabDg0JBj&#10;RfOc0p/9zSjYbi+b00r2R3E8LM6D5vvaX8++lOq8tbNPEJ5a/xT/u5c6zB/C45dwgJz8A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NFMLRLDAAAA2wAAAA8AAAAAAAAAAAAA&#10;AAAAoQIAAGRycy9kb3ducmV2LnhtbFBLBQYAAAAABAAEAPkAAACRAwAAAAA=&#10;" strokecolor="red" strokeweight="2pt">
                  <v:stroke endarrow="open"/>
                  <v:shadow on="t" opacity="24903f" mv:blur="40000f" origin=",.5" offset="0,20000emu"/>
                </v:shape>
                <v:shape id="Connecteur droit avec flèche 16" o:spid="_x0000_s1037" type="#_x0000_t32" style="position:absolute;left:914400;top:1227455;width:0;height:49911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edadsEAAADbAAAADwAAAGRycy9kb3ducmV2LnhtbERPy6rCMBDdC/5DGMGdprpQW40iF4Sr&#10;yBUfC5djM7bFZlKaqPXvzQXB3RzOc2aLxpTiQbUrLCsY9CMQxKnVBWcKTsdVbwLCeWSNpWVS8CIH&#10;i3m7NcNE2yfv6XHwmQgh7BJUkHtfJVK6NCeDrm8r4sBdbW3QB1hnUtf4DOGmlMMoGkmDBYeGHCv6&#10;ySm9He5GwTJe7cf3cnMab+P15DL8251vV6lUt9MspyA8Nf4r/rh/dZg/gv9fwgFy/gY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l51p2wQAAANsAAAAPAAAAAAAAAAAAAAAA&#10;AKECAABkcnMvZG93bnJldi54bWxQSwUGAAAAAAQABAD5AAAAjwMAAAAA&#10;" strokecolor="green" strokeweight="2pt">
                  <v:stroke endarrow="open"/>
                  <v:shadow on="t" opacity="24903f" mv:blur="40000f" origin=",.5" offset="0,20000emu"/>
                </v:shape>
                <v:shape id="Zone de texte 17" o:spid="_x0000_s1038" type="#_x0000_t202" style="position:absolute;left:2667000;top:687705;width:457200;height:36195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aU2NwQAA&#10;ANsAAAAPAAAAZHJzL2Rvd25yZXYueG1sRE9Na8JAEL0X/A/LCN50V7G1xmxEWgo9tZi2grchOybB&#10;7GzIbk38925B6G0e73PS7WAbcaHO1441zGcKBHHhTM2lhu+vt+kzCB+QDTaOScOVPGyz0UOKiXE9&#10;7+mSh1LEEPYJaqhCaBMpfVGRRT9zLXHkTq6zGCLsSmk67GO4beRCqSdpsebYUGFLLxUV5/zXavj5&#10;OB0PS/VZvtrHtneDkmzXUuvJeNhtQAQawr/47n43cf4K/n6JB8jsB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02lNjcEAAADbAAAADwAAAAAAAAAAAAAAAACXAgAAZHJzL2Rvd25y&#10;ZXYueG1sUEsFBgAAAAAEAAQA9QAAAIUDAAAAAA==&#10;" filled="f" stroked="f">
                  <v:textbox>
                    <w:txbxContent>
                      <w:p w14:paraId="482DD4A2" w14:textId="3062097F" w:rsidR="001D6F07" w:rsidRPr="00B52109" w:rsidRDefault="001D6F07">
                        <w:pPr>
                          <w:rPr>
                            <w:b/>
                            <w:color w:val="FF0000"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b/>
                                    <w:i/>
                                    <w:color w:val="FF0000"/>
                                  </w:rPr>
                                </m:ctrlPr>
                              </m:acc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color w:val="FF0000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ic</m:t>
                                    </m:r>
                                  </m:sub>
                                </m:sSub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shape id="Zone de texte 18" o:spid="_x0000_s1039" type="#_x0000_t202" style="position:absolute;left:2692400;top:1447800;width:457200;height:36195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9tn/xAAA&#10;ANsAAAAPAAAAZHJzL2Rvd25yZXYueG1sRI9Pa8JAEMXvQr/DMgVvuttiRaOrlJaCpxbjH/A2ZMck&#10;NDsbslsTv33nUOhthvfmvd+st4Nv1I26WAe28DQ1oIiL4GouLRwPH5MFqJiQHTaBycKdImw3D6M1&#10;Zi70vKdbnkolIRwztFCl1GZax6Iij3EaWmLRrqHzmGTtSu067CXcN/rZmLn2WLM0VNjSW0XFd/7j&#10;LZw+r5fzzHyV7/6l7cNgNPultnb8OLyuQCUa0r/573rnBF9g5RcZQG9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vbZ/8QAAADbAAAADwAAAAAAAAAAAAAAAACXAgAAZHJzL2Rv&#10;d25yZXYueG1sUEsFBgAAAAAEAAQA9QAAAIgDAAAAAA==&#10;" filled="f" stroked="f">
                  <v:textbox>
                    <w:txbxContent>
                      <w:p w14:paraId="03745C11" w14:textId="15F1E59F" w:rsidR="001D6F07" w:rsidRPr="00B52109" w:rsidRDefault="001D6F07" w:rsidP="00B52109">
                        <w:pPr>
                          <w:rPr>
                            <w:b/>
                            <w:color w:val="008000"/>
                          </w:rPr>
                        </w:pPr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b/>
                                    <w:i/>
                                    <w:color w:val="008000"/>
                                  </w:rPr>
                                </m:ctrlPr>
                              </m:acc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  <w:color w:val="008000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color w:val="008000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color w:val="008000"/>
                                      </w:rPr>
                                      <m:t>ie</m:t>
                                    </m:r>
                                  </m:sub>
                                </m:sSub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8173B2">
        <w:t xml:space="preserve">I.C. Le </w:t>
      </w:r>
      <w:proofErr w:type="spellStart"/>
      <w:r w:rsidR="008173B2">
        <w:t>cavitron</w:t>
      </w:r>
      <w:proofErr w:type="spellEnd"/>
      <w:r w:rsidR="008173B2">
        <w:t xml:space="preserve"> : </w:t>
      </w:r>
    </w:p>
    <w:p w14:paraId="61CFA376" w14:textId="77777777" w:rsidR="008173B2" w:rsidRDefault="008173B2" w:rsidP="008173B2"/>
    <w:p w14:paraId="05393A93" w14:textId="61AD7C67" w:rsidR="008173B2" w:rsidRPr="00B52109" w:rsidRDefault="008173B2" w:rsidP="0001646B">
      <w:r>
        <w:t>11</w:t>
      </w:r>
      <w:r w:rsidR="000A53D0">
        <w:t xml:space="preserve">. </w:t>
      </w:r>
      <w:r w:rsidR="00B52109">
        <w:t xml:space="preserve">Les forces volumiques d’inertie s’écrivent : </w:t>
      </w:r>
    </w:p>
    <w:p w14:paraId="2C42CE6F" w14:textId="716529DD" w:rsidR="00B52109" w:rsidRPr="005B4946" w:rsidRDefault="00B63ABE" w:rsidP="0001646B">
      <w:pPr>
        <w:rPr>
          <w:b/>
          <w:color w:val="FF0000"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f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ie</m:t>
                  </m:r>
                </m:sub>
              </m:sSub>
            </m:e>
          </m:acc>
          <m:r>
            <m:rPr>
              <m:sty m:val="bi"/>
            </m:rPr>
            <w:rPr>
              <w:rFonts w:ascii="Cambria Math" w:hAnsi="Cambria Math"/>
              <w:color w:val="FF0000"/>
            </w:rPr>
            <m:t xml:space="preserve"> =-ρ </m:t>
          </m:r>
          <m:acc>
            <m:accPr>
              <m:chr m:val="⃗"/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a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e</m:t>
                  </m:r>
                </m:sub>
              </m:sSub>
            </m:e>
          </m:acc>
          <m:r>
            <m:rPr>
              <m:sty m:val="bi"/>
            </m:rPr>
            <w:rPr>
              <w:rFonts w:ascii="Cambria Math" w:hAnsi="Cambria Math"/>
              <w:color w:val="FF0000"/>
            </w:rPr>
            <m:t>= ρx</m:t>
          </m:r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ω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sup>
          </m:sSup>
          <m:acc>
            <m:accPr>
              <m:chr m:val="⃗"/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u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x</m:t>
                  </m:r>
                </m:sub>
              </m:sSub>
            </m:e>
          </m:acc>
        </m:oMath>
      </m:oMathPara>
    </w:p>
    <w:p w14:paraId="188754C5" w14:textId="77777777" w:rsidR="00B52109" w:rsidRPr="005B4946" w:rsidRDefault="00B52109" w:rsidP="0001646B">
      <w:pPr>
        <w:rPr>
          <w:b/>
          <w:color w:val="FF0000"/>
        </w:rPr>
      </w:pPr>
    </w:p>
    <w:p w14:paraId="2B876C12" w14:textId="17ED4131" w:rsidR="00B52109" w:rsidRPr="005B4946" w:rsidRDefault="00B63ABE" w:rsidP="00B52109">
      <w:pPr>
        <w:rPr>
          <w:b/>
          <w:color w:val="FF0000"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f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ic</m:t>
                  </m:r>
                </m:sub>
              </m:sSub>
            </m:e>
          </m:acc>
          <m:r>
            <m:rPr>
              <m:sty m:val="bi"/>
            </m:rPr>
            <w:rPr>
              <w:rFonts w:ascii="Cambria Math" w:hAnsi="Cambria Math"/>
              <w:color w:val="FF0000"/>
            </w:rPr>
            <m:t xml:space="preserve"> =-ρ </m:t>
          </m:r>
          <m:acc>
            <m:accPr>
              <m:chr m:val="⃗"/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a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c</m:t>
                  </m:r>
                </m:sub>
              </m:sSub>
            </m:e>
          </m:acc>
          <m:r>
            <m:rPr>
              <m:sty m:val="bi"/>
            </m:rPr>
            <w:rPr>
              <w:rFonts w:ascii="Cambria Math" w:hAnsi="Cambria Math"/>
              <w:color w:val="FF0000"/>
            </w:rPr>
            <m:t>= -2</m:t>
          </m:r>
          <m:r>
            <m:rPr>
              <m:sty m:val="bi"/>
            </m:rPr>
            <w:rPr>
              <w:rFonts w:ascii="Cambria Math" w:hAnsi="Cambria Math"/>
              <w:color w:val="FF0000"/>
            </w:rPr>
            <m:t>mρωv</m:t>
          </m:r>
          <m:acc>
            <m:accPr>
              <m:chr m:val="⃗"/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u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y</m:t>
                  </m:r>
                </m:sub>
              </m:sSub>
            </m:e>
          </m:acc>
        </m:oMath>
      </m:oMathPara>
    </w:p>
    <w:p w14:paraId="7CE904BC" w14:textId="45B9FD0C" w:rsidR="00B52109" w:rsidRPr="005B4946" w:rsidRDefault="00B52109" w:rsidP="0001646B">
      <w:pPr>
        <w:rPr>
          <w:b/>
          <w:color w:val="FF0000"/>
        </w:rPr>
      </w:pPr>
    </w:p>
    <w:p w14:paraId="1267A419" w14:textId="14B2BE65" w:rsidR="00B52109" w:rsidRDefault="00B52109" w:rsidP="0001646B"/>
    <w:p w14:paraId="2D0F1A0A" w14:textId="0B770921" w:rsidR="00B52109" w:rsidRDefault="00B52109" w:rsidP="0001646B"/>
    <w:p w14:paraId="3766CBFF" w14:textId="4BB8AD49" w:rsidR="00B52109" w:rsidRDefault="00B52109" w:rsidP="0001646B"/>
    <w:p w14:paraId="7DACD1B8" w14:textId="26C6DF60" w:rsidR="00B52109" w:rsidRDefault="00B52109" w:rsidP="0001646B">
      <w:r>
        <w:t>12. Dans le référentiel R</w:t>
      </w:r>
      <w:r>
        <w:rPr>
          <w:vertAlign w:val="subscript"/>
        </w:rPr>
        <w:t>b</w:t>
      </w:r>
      <w:r>
        <w:t xml:space="preserve">, on a pour x &gt; 0 : </w:t>
      </w:r>
    </w:p>
    <w:p w14:paraId="1F797749" w14:textId="32FDE316" w:rsidR="00B52109" w:rsidRPr="00DA4F7E" w:rsidRDefault="00B63ABE" w:rsidP="00B52109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hAnsi="Cambria Math"/>
                </w:rPr>
                <m:t>e</m:t>
              </m:r>
            </m:sub>
          </m:sSub>
          <m:r>
            <w:rPr>
              <w:rFonts w:ascii="Cambria Math" w:hAnsi="Cambria Math"/>
            </w:rPr>
            <m:t xml:space="preserve">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r>
            <w:rPr>
              <w:rFonts w:ascii="Cambria Math" w:hAnsi="Cambria Math"/>
            </w:rPr>
            <m:t xml:space="preserve">=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ie</m:t>
                  </m:r>
                </m:sub>
              </m:sSub>
            </m:e>
          </m:acc>
          <m:r>
            <w:rPr>
              <w:rFonts w:ascii="Cambria Math" w:hAnsi="Cambria Math"/>
            </w:rPr>
            <m:t>+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ic</m:t>
                  </m:r>
                </m:sub>
              </m:sSub>
            </m:e>
          </m:acc>
          <m:r>
            <w:rPr>
              <w:rFonts w:ascii="Cambria Math" w:hAnsi="Cambria Math"/>
            </w:rPr>
            <m:t>-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grad</m:t>
              </m:r>
            </m:e>
          </m:acc>
          <m:r>
            <w:rPr>
              <w:rFonts w:ascii="Cambria Math" w:hAnsi="Cambria Math"/>
            </w:rPr>
            <m:t>P+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visco</m:t>
                      </m:r>
                    </m:sub>
                  </m:sSub>
                </m:e>
              </m:acc>
            </m:num>
            <m:den>
              <m:r>
                <w:rPr>
                  <w:rFonts w:ascii="Cambria Math" w:hAnsi="Cambria Math"/>
                </w:rPr>
                <m:t>dV</m:t>
              </m:r>
            </m:den>
          </m:f>
          <m:r>
            <w:rPr>
              <w:rFonts w:ascii="Cambria Math" w:hAnsi="Cambria Math"/>
            </w:rPr>
            <m:t xml:space="preserve"> avec dV= π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dx</m:t>
          </m:r>
        </m:oMath>
      </m:oMathPara>
    </w:p>
    <w:p w14:paraId="50FD8467" w14:textId="12DF5EB3" w:rsidR="00DA4F7E" w:rsidRDefault="00DA4F7E" w:rsidP="00B52109">
      <w:r>
        <w:t xml:space="preserve">En projetant sur Ox, on obtient : </w:t>
      </w:r>
    </w:p>
    <w:p w14:paraId="249E7C4B" w14:textId="023CE108" w:rsidR="00DA4F7E" w:rsidRPr="00DA4F7E" w:rsidRDefault="00B63ABE" w:rsidP="00DA4F7E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dP</m:t>
              </m:r>
            </m:num>
            <m:den>
              <m:r>
                <w:rPr>
                  <w:rFonts w:ascii="Cambria Math" w:hAnsi="Cambria Math"/>
                </w:rPr>
                <m:t>dx</m:t>
              </m:r>
            </m:den>
          </m:f>
          <m:r>
            <w:rPr>
              <w:rFonts w:ascii="Cambria Math" w:hAnsi="Cambria Math"/>
            </w:rPr>
            <m:t>= ρx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ω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8π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</w:rPr>
                    <m:t>e</m:t>
                  </m:r>
                </m:sub>
              </m:sSub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</m:acc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</m:oMath>
      </m:oMathPara>
    </w:p>
    <w:p w14:paraId="1A89F7DA" w14:textId="77777777" w:rsidR="00DA4F7E" w:rsidRDefault="00DA4F7E" w:rsidP="00DA4F7E"/>
    <w:p w14:paraId="13410C40" w14:textId="5C71C375" w:rsidR="00DA4F7E" w:rsidRDefault="00DA4F7E" w:rsidP="00DA4F7E">
      <w:r>
        <w:t>Avec la condition P(R) = p</w:t>
      </w:r>
      <w:r>
        <w:rPr>
          <w:vertAlign w:val="subscript"/>
        </w:rPr>
        <w:t>2</w:t>
      </w:r>
      <w:r>
        <w:t xml:space="preserve">, on obtient </w:t>
      </w:r>
      <w:r w:rsidR="00F157B2">
        <w:t xml:space="preserve">bien </w:t>
      </w:r>
      <w:r>
        <w:t xml:space="preserve">la solution : </w:t>
      </w:r>
    </w:p>
    <w:p w14:paraId="71EE0BF1" w14:textId="0558C5B6" w:rsidR="00DA4F7E" w:rsidRPr="005B4946" w:rsidRDefault="00DA4F7E" w:rsidP="00DA4F7E">
      <w:pPr>
        <w:rPr>
          <w:b/>
          <w:color w:val="FF0000"/>
        </w:rPr>
      </w:pPr>
      <m:oMathPara>
        <m:oMath>
          <m:r>
            <w:rPr>
              <w:rFonts w:ascii="Cambria Math" w:hAnsi="Cambria Math"/>
            </w:rPr>
            <m:t>P</m:t>
          </m:r>
          <m:d>
            <m:d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/>
              <w:color w:val="FF0000"/>
            </w:rPr>
            <m:t>=</m:t>
          </m:r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p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+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ρ</m:t>
          </m:r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ω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R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</m:e>
          </m:d>
          <m:r>
            <m:rPr>
              <m:sty m:val="bi"/>
            </m:rPr>
            <w:rPr>
              <w:rFonts w:ascii="Cambria Math" w:hAnsi="Cambria Math"/>
              <w:color w:val="FF0000"/>
            </w:rPr>
            <m:t>-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8</m:t>
              </m:r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π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η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e</m:t>
                  </m:r>
                </m:sub>
              </m:sSub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v</m:t>
                  </m:r>
                </m:e>
              </m:acc>
            </m:num>
            <m:den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(x-R)</m:t>
          </m:r>
        </m:oMath>
      </m:oMathPara>
    </w:p>
    <w:p w14:paraId="3B903826" w14:textId="77777777" w:rsidR="00B52109" w:rsidRPr="00B52109" w:rsidRDefault="00B52109" w:rsidP="0001646B"/>
    <w:p w14:paraId="69F6891C" w14:textId="3517A0F5" w:rsidR="00B52109" w:rsidRDefault="00DA4F7E" w:rsidP="0001646B">
      <w:r>
        <w:t>13.</w:t>
      </w:r>
      <w:r w:rsidR="00F157B2">
        <w:t xml:space="preserve"> On obtient : </w:t>
      </w:r>
    </w:p>
    <w:p w14:paraId="57524A9D" w14:textId="15403161" w:rsidR="00F157B2" w:rsidRPr="005B4946" w:rsidRDefault="005B4946" w:rsidP="00F157B2">
      <w:pPr>
        <w:rPr>
          <w:b/>
          <w:color w:val="FF0000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>P</m:t>
          </m:r>
          <m:d>
            <m:d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e>
          </m:d>
          <m:r>
            <m:rPr>
              <m:sty m:val="bi"/>
            </m:rPr>
            <w:rPr>
              <w:rFonts w:ascii="Cambria Math" w:hAnsi="Cambria Math"/>
              <w:color w:val="FF0000"/>
            </w:rPr>
            <m:t>=</m:t>
          </m:r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p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-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ρ</m:t>
          </m:r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ω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R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  <w:color w:val="FF0000"/>
            </w:rPr>
            <m:t>+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8</m:t>
              </m:r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π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η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e</m:t>
                  </m:r>
                </m:sub>
              </m:sSub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v</m:t>
                  </m:r>
                </m:e>
              </m:acc>
            </m:num>
            <m:den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R=</m:t>
          </m:r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p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-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ρ</m:t>
          </m:r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ω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R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  <w:color w:val="FF0000"/>
            </w:rPr>
            <m:t>-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8</m:t>
              </m:r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π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η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e</m:t>
                  </m:r>
                </m:sub>
              </m:sSub>
              <m:acc>
                <m:accPr>
                  <m:chr m:val="̅"/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v</m:t>
                  </m:r>
                </m:e>
              </m:acc>
            </m:num>
            <m:den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R</m:t>
          </m:r>
        </m:oMath>
      </m:oMathPara>
    </w:p>
    <w:p w14:paraId="53460176" w14:textId="77777777" w:rsidR="008236A6" w:rsidRDefault="008236A6" w:rsidP="00F157B2"/>
    <w:p w14:paraId="6DDB0C61" w14:textId="4E22F6EA" w:rsidR="00F157B2" w:rsidRDefault="00F157B2" w:rsidP="00F157B2">
      <w:r>
        <w:t xml:space="preserve">La soustraction de ces deux équations </w:t>
      </w:r>
      <w:r w:rsidR="008236A6">
        <w:t>fournit</w:t>
      </w:r>
      <w:r>
        <w:t xml:space="preserve"> : </w:t>
      </w:r>
    </w:p>
    <w:p w14:paraId="26725FC6" w14:textId="57F0D788" w:rsidR="00F157B2" w:rsidRPr="005B4946" w:rsidRDefault="00B63ABE" w:rsidP="00F157B2">
      <w:pPr>
        <w:rPr>
          <w:b/>
          <w:color w:val="FF0000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v</m:t>
              </m:r>
            </m:e>
          </m:acc>
          <m:r>
            <m:rPr>
              <m:sty m:val="bi"/>
            </m:rPr>
            <w:rPr>
              <w:rFonts w:ascii="Cambria Math" w:hAnsi="Cambria Math"/>
              <w:color w:val="FF0000"/>
            </w:rPr>
            <m:t xml:space="preserve">= 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1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b>
              </m:sSub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16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η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e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R</m:t>
              </m:r>
            </m:den>
          </m:f>
          <m:d>
            <m:d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2</m:t>
                  </m:r>
                </m:sup>
              </m:sSup>
            </m:e>
          </m:d>
        </m:oMath>
      </m:oMathPara>
    </w:p>
    <w:p w14:paraId="33D87625" w14:textId="77777777" w:rsidR="008236A6" w:rsidRDefault="008236A6" w:rsidP="00F157B2"/>
    <w:p w14:paraId="29683B3D" w14:textId="38168701" w:rsidR="00F157B2" w:rsidRDefault="008236A6" w:rsidP="00F157B2">
      <w:r>
        <w:t>F</w:t>
      </w:r>
      <w:r w:rsidR="00F157B2">
        <w:t>orme identique à celle de la question 9 : la conductance hydraulique est inchangée.</w:t>
      </w:r>
    </w:p>
    <w:p w14:paraId="4ED8EF0D" w14:textId="77777777" w:rsidR="00F157B2" w:rsidRDefault="00F157B2" w:rsidP="00F157B2"/>
    <w:p w14:paraId="79039269" w14:textId="03A47AD0" w:rsidR="00F157B2" w:rsidRPr="00DA4F7E" w:rsidRDefault="00F157B2" w:rsidP="00F157B2">
      <w:r>
        <w:t xml:space="preserve">14. En équilibre relatif,  l’eau n’est soumise qu’aux forces de pression et aux forces d’inertie d’entrainement, donc l’équation de Q12 se simplifie en : </w:t>
      </w:r>
    </w:p>
    <w:p w14:paraId="6587E9C6" w14:textId="2A205122" w:rsidR="00F157B2" w:rsidRPr="00F157B2" w:rsidRDefault="00B63ABE" w:rsidP="00F157B2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dP</m:t>
              </m:r>
            </m:num>
            <m:den>
              <m:r>
                <w:rPr>
                  <w:rFonts w:ascii="Cambria Math" w:hAnsi="Cambria Math"/>
                </w:rPr>
                <m:t>dx</m:t>
              </m:r>
            </m:den>
          </m:f>
          <m:r>
            <w:rPr>
              <w:rFonts w:ascii="Cambria Math" w:hAnsi="Cambria Math"/>
            </w:rPr>
            <m:t>= ρx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ω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5FF8097B" w14:textId="4B17D7C8" w:rsidR="00F157B2" w:rsidRDefault="00F157B2" w:rsidP="00F157B2">
      <w:r>
        <w:t>Avec les conditions aux limites proposées, on obtient :</w:t>
      </w:r>
    </w:p>
    <w:p w14:paraId="6CBDF343" w14:textId="78FA8793" w:rsidR="00F157B2" w:rsidRDefault="00F157B2" w:rsidP="00F157B2">
      <w:r>
        <w:t xml:space="preserve">Pour x &gt; 0 : </w:t>
      </w:r>
    </w:p>
    <w:p w14:paraId="546C1FE2" w14:textId="643DF9EC" w:rsidR="00F157B2" w:rsidRPr="00DA4F7E" w:rsidRDefault="00F157B2" w:rsidP="00F157B2">
      <m:oMathPara>
        <m:oMath>
          <m:r>
            <w:rPr>
              <w:rFonts w:ascii="Cambria Math" w:hAnsi="Cambria Math"/>
            </w:rPr>
            <m:t>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ρ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ω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</w:rPr>
            <m:t xml:space="preserve"> ⇒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ρ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ω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</m:oMath>
      </m:oMathPara>
    </w:p>
    <w:p w14:paraId="15F87DB0" w14:textId="77777777" w:rsidR="00F157B2" w:rsidRPr="00DA4F7E" w:rsidRDefault="00F157B2" w:rsidP="00F157B2"/>
    <w:p w14:paraId="187E805B" w14:textId="7782DA1D" w:rsidR="00F157B2" w:rsidRDefault="00F157B2" w:rsidP="00F157B2">
      <w:r>
        <w:t xml:space="preserve">Pour x &lt; 0 : </w:t>
      </w:r>
    </w:p>
    <w:p w14:paraId="480EDB8E" w14:textId="29B54BCA" w:rsidR="00F157B2" w:rsidRPr="00F157B2" w:rsidRDefault="00F157B2" w:rsidP="00F157B2">
      <m:oMathPara>
        <m:oMath>
          <m:r>
            <w:rPr>
              <w:rFonts w:ascii="Cambria Math" w:hAnsi="Cambria Math"/>
            </w:rPr>
            <m:t>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ρ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ω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(L-d)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</w:rPr>
            <m:t xml:space="preserve"> ⇒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p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ρ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ω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(L-d)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</m:oMath>
      </m:oMathPara>
    </w:p>
    <w:p w14:paraId="4578A871" w14:textId="5FFF1EEF" w:rsidR="00F157B2" w:rsidRDefault="00F157B2" w:rsidP="00F157B2">
      <w:r>
        <w:t xml:space="preserve">On en déduit : </w:t>
      </w:r>
    </w:p>
    <w:p w14:paraId="74F46CCE" w14:textId="371406D3" w:rsidR="00F157B2" w:rsidRPr="005B4946" w:rsidRDefault="00B63ABE" w:rsidP="00F157B2">
      <w:pPr>
        <w:rPr>
          <w:b/>
          <w:color w:val="FF0000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p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-</m:t>
          </m:r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p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=ρ</m:t>
          </m:r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ω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  <w:color w:val="FF0000"/>
            </w:rPr>
            <m:t>dL</m:t>
          </m:r>
        </m:oMath>
      </m:oMathPara>
    </w:p>
    <w:p w14:paraId="4AF8B48E" w14:textId="77777777" w:rsidR="00F157B2" w:rsidRDefault="00F157B2" w:rsidP="00F157B2"/>
    <w:p w14:paraId="42338906" w14:textId="783ECC3E" w:rsidR="00F157B2" w:rsidRDefault="00F157B2" w:rsidP="00F157B2">
      <w:r>
        <w:t xml:space="preserve">15. </w:t>
      </w:r>
      <w:r w:rsidR="008236A6">
        <w:t xml:space="preserve">Une chute de 50% de la conductance </w:t>
      </w:r>
      <w:r w:rsidR="008236A6">
        <w:tab/>
        <w:t xml:space="preserve">équivaut à </w:t>
      </w:r>
      <w:proofErr w:type="spellStart"/>
      <w:r w:rsidR="008236A6">
        <w:t>δ</w:t>
      </w:r>
      <w:r w:rsidR="008236A6">
        <w:rPr>
          <w:vertAlign w:val="subscript"/>
        </w:rPr>
        <w:t>G</w:t>
      </w:r>
      <w:proofErr w:type="spellEnd"/>
      <w:r w:rsidR="008236A6">
        <w:t xml:space="preserve"> = 50%.</w:t>
      </w:r>
    </w:p>
    <w:p w14:paraId="72D88A4E" w14:textId="3E4D6A32" w:rsidR="008236A6" w:rsidRDefault="008236A6" w:rsidP="00F157B2">
      <w:r>
        <w:t xml:space="preserve">On lit : </w:t>
      </w:r>
    </w:p>
    <w:p w14:paraId="5D5FC675" w14:textId="1B664E40" w:rsidR="008236A6" w:rsidRPr="008236A6" w:rsidRDefault="008236A6" w:rsidP="008236A6">
      <w:pPr>
        <w:jc w:val="center"/>
        <w:rPr>
          <w:i/>
        </w:rPr>
      </w:pPr>
      <w:r w:rsidRPr="008236A6">
        <w:rPr>
          <w:i/>
        </w:rPr>
        <w:t xml:space="preserve">ΔP = -3 </w:t>
      </w:r>
      <w:proofErr w:type="spellStart"/>
      <w:r w:rsidRPr="008236A6">
        <w:rPr>
          <w:i/>
        </w:rPr>
        <w:t>MPa</w:t>
      </w:r>
      <w:proofErr w:type="spellEnd"/>
    </w:p>
    <w:p w14:paraId="3AEFC506" w14:textId="25DDAFDE" w:rsidR="008236A6" w:rsidRDefault="008236A6" w:rsidP="00F157B2">
      <w:r>
        <w:t xml:space="preserve">D’où </w:t>
      </w:r>
    </w:p>
    <w:p w14:paraId="372327D1" w14:textId="04966284" w:rsidR="008236A6" w:rsidRPr="005B4946" w:rsidRDefault="005B4946" w:rsidP="008236A6">
      <w:pPr>
        <w:rPr>
          <w:b/>
          <w:color w:val="FF0000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>ω=</m:t>
          </m:r>
          <m:rad>
            <m:radPr>
              <m:degHide m:val="1"/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-Δp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ρ</m:t>
                  </m:r>
                  <m:sSup>
                    <m:sSupPr>
                      <m:ctrlPr>
                        <w:rPr>
                          <w:rFonts w:ascii="Cambria Math" w:hAnsi="Cambria Math"/>
                          <w:b/>
                          <w:i/>
                          <w:color w:val="FF0000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L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2</m:t>
                      </m:r>
                    </m:sup>
                  </m:sSup>
                </m:den>
              </m:f>
            </m:e>
          </m:rad>
          <m:r>
            <m:rPr>
              <m:sty m:val="bi"/>
            </m:rPr>
            <w:rPr>
              <w:rFonts w:ascii="Cambria Math" w:hAnsi="Cambria Math"/>
              <w:color w:val="FF0000"/>
            </w:rPr>
            <m:t>=200 rad.</m:t>
          </m:r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s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-1</m:t>
              </m:r>
            </m:sup>
          </m:sSup>
          <m:r>
            <m:rPr>
              <m:sty m:val="bi"/>
            </m:rPr>
            <w:rPr>
              <w:rFonts w:ascii="Cambria Math" w:hAnsi="Cambria Math"/>
              <w:color w:val="FF0000"/>
            </w:rPr>
            <m:t>=30 tours.</m:t>
          </m:r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s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-1</m:t>
              </m:r>
            </m:sup>
          </m:sSup>
          <m:r>
            <m:rPr>
              <m:sty m:val="bi"/>
            </m:rPr>
            <w:rPr>
              <w:rFonts w:ascii="Cambria Math" w:hAnsi="Cambria Math"/>
              <w:color w:val="FF0000"/>
            </w:rPr>
            <m:t xml:space="preserve"> ; </m:t>
          </m:r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p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-</m:t>
          </m:r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p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=1,2 bars</m:t>
          </m:r>
        </m:oMath>
      </m:oMathPara>
    </w:p>
    <w:p w14:paraId="467DF6A9" w14:textId="1362B11B" w:rsidR="00DA4F7E" w:rsidRDefault="008236A6" w:rsidP="008236A6">
      <w:pPr>
        <w:pStyle w:val="Titre2"/>
      </w:pPr>
      <w:r>
        <w:lastRenderedPageBreak/>
        <w:t xml:space="preserve">II. Chutes d’arbres : </w:t>
      </w:r>
    </w:p>
    <w:p w14:paraId="02A23FEF" w14:textId="77777777" w:rsidR="00DA4F7E" w:rsidRDefault="00DA4F7E" w:rsidP="0001646B"/>
    <w:p w14:paraId="7B6D7189" w14:textId="23975B76" w:rsidR="009C6B46" w:rsidRPr="008236A6" w:rsidRDefault="008236A6" w:rsidP="00A514D3">
      <w:r>
        <w:t xml:space="preserve">16. Le bucheron est soumis aux forces </w:t>
      </w:r>
      <m:oMath>
        <m:r>
          <w:rPr>
            <w:rFonts w:ascii="Cambria Math" w:hAnsi="Cambria Math"/>
          </w:rPr>
          <m:t>–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  <w:proofErr w:type="gramStart"/>
        <m:r>
          <w:rPr>
            <w:rFonts w:ascii="Cambria Math" w:hAnsi="Cambria Math"/>
          </w:rPr>
          <m:t>,</m:t>
        </m:r>
        <w:proofErr w:type="gramEnd"/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acc>
        <m:r>
          <w:rPr>
            <w:rFonts w:ascii="Cambria Math" w:hAnsi="Cambria Math"/>
          </w:rPr>
          <m:t xml:space="preserve">  et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acc>
        <m:r>
          <w:rPr>
            <w:rFonts w:ascii="Cambria Math" w:hAnsi="Cambria Math"/>
          </w:rPr>
          <m:t xml:space="preserve">. </m:t>
        </m:r>
      </m:oMath>
    </w:p>
    <w:p w14:paraId="2B1ABA1D" w14:textId="6B6010FE" w:rsidR="008236A6" w:rsidRDefault="008236A6" w:rsidP="00A514D3">
      <w:r>
        <w:t>A l’équilibre :</w:t>
      </w:r>
    </w:p>
    <w:p w14:paraId="5F78D469" w14:textId="31E09F66" w:rsidR="008236A6" w:rsidRPr="00CB733A" w:rsidRDefault="008236A6" w:rsidP="00A514D3">
      <m:oMathPara>
        <m:oMath>
          <m:r>
            <w:rPr>
              <w:rFonts w:ascii="Cambria Math" w:hAnsi="Cambria Math"/>
            </w:rPr>
            <m:t>–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F</m:t>
              </m:r>
            </m:e>
          </m:acc>
          <m:r>
            <w:rPr>
              <w:rFonts w:ascii="Cambria Math" w:hAnsi="Cambria Math"/>
            </w:rPr>
            <m:t>+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acc>
          <m:r>
            <w:rPr>
              <w:rFonts w:ascii="Cambria Math" w:hAnsi="Cambria Math"/>
            </w:rPr>
            <m:t xml:space="preserve"> +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acc>
          <m:r>
            <w:rPr>
              <w:rFonts w:ascii="Cambria Math" w:hAnsi="Cambria Math"/>
            </w:rPr>
            <m:t>=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0</m:t>
              </m:r>
            </m:e>
          </m:acc>
          <m:r>
            <w:rPr>
              <w:rFonts w:ascii="Cambria Math" w:hAnsi="Cambria Math"/>
            </w:rPr>
            <m:t>⇒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-Fcosα=0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+Fsinα-mg=0</m:t>
                  </m:r>
                </m:e>
              </m:eqArr>
            </m:e>
          </m:d>
        </m:oMath>
      </m:oMathPara>
    </w:p>
    <w:p w14:paraId="114FDFAE" w14:textId="7EA644C5" w:rsidR="00CB733A" w:rsidRDefault="00CB733A" w:rsidP="00A514D3">
      <w:r>
        <w:t xml:space="preserve">Le bucheron ne glisse pas tant que : </w:t>
      </w:r>
    </w:p>
    <w:p w14:paraId="69084E07" w14:textId="49DA99F5" w:rsidR="00CB733A" w:rsidRPr="003D5840" w:rsidRDefault="00B63ABE" w:rsidP="00A514D3">
      <m:oMathPara>
        <m:oMath>
          <m:d>
            <m:dPr>
              <m:begChr m:val="‖"/>
              <m:endChr m:val="‖"/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/>
            </w:rPr>
            <m:t>&lt;f.</m:t>
          </m:r>
          <m:d>
            <m:dPr>
              <m:begChr m:val="‖"/>
              <m:endChr m:val="‖"/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acc>
            </m:e>
          </m:d>
        </m:oMath>
      </m:oMathPara>
    </w:p>
    <w:p w14:paraId="62511B6D" w14:textId="3886B732" w:rsidR="003D5840" w:rsidRPr="008236A6" w:rsidRDefault="003D5840" w:rsidP="00A514D3">
      <m:oMathPara>
        <m:oMath>
          <m:r>
            <w:rPr>
              <w:rFonts w:ascii="Cambria Math" w:hAnsi="Cambria Math"/>
            </w:rPr>
            <m:t>⇔Fcosα&lt; f(mg-Fsinα)</m:t>
          </m:r>
        </m:oMath>
      </m:oMathPara>
    </w:p>
    <w:p w14:paraId="643A4019" w14:textId="34E03E39" w:rsidR="003D5840" w:rsidRPr="003D5840" w:rsidRDefault="003D5840" w:rsidP="003D5840">
      <m:oMathPara>
        <m:oMath>
          <m:r>
            <w:rPr>
              <w:rFonts w:ascii="Cambria Math" w:hAnsi="Cambria Math"/>
            </w:rPr>
            <m:t>⇒</m:t>
          </m:r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F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max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 xml:space="preserve">= 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fmg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cosα+fsinα</m:t>
              </m:r>
            </m:den>
          </m:f>
        </m:oMath>
      </m:oMathPara>
    </w:p>
    <w:p w14:paraId="4B8F0505" w14:textId="77777777" w:rsidR="003D5840" w:rsidRDefault="003D5840" w:rsidP="003D5840"/>
    <w:p w14:paraId="48C0804F" w14:textId="63FB677D" w:rsidR="003D5840" w:rsidRDefault="003D5840" w:rsidP="003D5840">
      <w:r>
        <w:t xml:space="preserve">17. L’équilibre de l’arbre s’écrit : </w:t>
      </w:r>
    </w:p>
    <w:p w14:paraId="5E790681" w14:textId="71E233C6" w:rsidR="003D5840" w:rsidRPr="008236A6" w:rsidRDefault="00B63ABE" w:rsidP="003D5840"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F</m:t>
              </m:r>
            </m:e>
          </m:acc>
          <m:r>
            <w:rPr>
              <w:rFonts w:ascii="Cambria Math" w:hAnsi="Cambria Math"/>
            </w:rPr>
            <m:t>+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e>
          </m:acc>
          <m:r>
            <w:rPr>
              <w:rFonts w:ascii="Cambria Math" w:hAnsi="Cambria Math"/>
            </w:rPr>
            <m:t xml:space="preserve"> +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e>
          </m:acc>
          <m:r>
            <w:rPr>
              <w:rFonts w:ascii="Cambria Math" w:hAnsi="Cambria Math"/>
            </w:rPr>
            <m:t>=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0</m:t>
              </m:r>
            </m:e>
          </m:acc>
          <m:r>
            <w:rPr>
              <w:rFonts w:ascii="Cambria Math" w:hAnsi="Cambria Math"/>
            </w:rPr>
            <m:t>⇒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+Fcosα=0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-Fsinα-Mg=0</m:t>
                  </m:r>
                </m:e>
              </m:eqArr>
            </m:e>
          </m:d>
          <m:r>
            <w:rPr>
              <w:rFonts w:ascii="Cambria Math" w:hAnsi="Cambria Math"/>
            </w:rPr>
            <m:t>⇒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d>
                    <m:dPr>
                      <m:begChr m:val="‖"/>
                      <m:endChr m:val="‖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sub>
                          </m:sSub>
                        </m:e>
                      </m:acc>
                    </m:e>
                  </m:d>
                  <m:r>
                    <w:rPr>
                      <w:rFonts w:ascii="Cambria Math" w:hAnsi="Cambria Math"/>
                    </w:rPr>
                    <m:t>=Fcosα</m:t>
                  </m:r>
                </m:e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d>
                        <m:dPr>
                          <m:begChr m:val="‖"/>
                          <m:endChr m:val="‖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sub>
                          </m:sSub>
                        </m:e>
                      </m:d>
                    </m:e>
                  </m:acc>
                  <m:r>
                    <w:rPr>
                      <w:rFonts w:ascii="Cambria Math" w:hAnsi="Cambria Math"/>
                    </w:rPr>
                    <m:t>=Fsinα+Mg</m:t>
                  </m:r>
                </m:e>
              </m:eqArr>
            </m:e>
          </m:d>
        </m:oMath>
      </m:oMathPara>
    </w:p>
    <w:p w14:paraId="36C01EC5" w14:textId="43687B3A" w:rsidR="008236A6" w:rsidRDefault="00887504" w:rsidP="00A514D3">
      <w:r>
        <w:t>L’arbre ne glisse pas tant que :</w:t>
      </w:r>
    </w:p>
    <w:p w14:paraId="42D12C79" w14:textId="667A62EA" w:rsidR="00887504" w:rsidRPr="00887504" w:rsidRDefault="00B63ABE" w:rsidP="00887504">
      <m:oMathPara>
        <m:oMath>
          <m:d>
            <m:dPr>
              <m:begChr m:val="‖"/>
              <m:endChr m:val="‖"/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/>
            </w:rPr>
            <m:t>&lt;f.</m:t>
          </m:r>
          <m:d>
            <m:dPr>
              <m:begChr m:val="‖"/>
              <m:endChr m:val="‖"/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acc>
            </m:e>
          </m:d>
        </m:oMath>
      </m:oMathPara>
    </w:p>
    <w:p w14:paraId="003193FD" w14:textId="62CA7E42" w:rsidR="00887504" w:rsidRDefault="00887504" w:rsidP="00887504">
      <w:r>
        <w:t xml:space="preserve">Or on a : </w:t>
      </w:r>
    </w:p>
    <w:p w14:paraId="51E68E8D" w14:textId="2B84F32D" w:rsidR="00887504" w:rsidRPr="00887504" w:rsidRDefault="00B63ABE" w:rsidP="00887504">
      <m:oMathPara>
        <m:oMath>
          <m:d>
            <m:dPr>
              <m:begChr m:val="‖"/>
              <m:endChr m:val="‖"/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/>
            </w:rPr>
            <m:t>=</m:t>
          </m:r>
          <m:d>
            <m:dPr>
              <m:begChr m:val="‖"/>
              <m:endChr m:val="‖"/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/>
            </w:rPr>
            <m:t xml:space="preserve"> et </m:t>
          </m:r>
          <m:d>
            <m:dPr>
              <m:begChr m:val="‖"/>
              <m:endChr m:val="‖"/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/>
            </w:rPr>
            <m:t>&gt;</m:t>
          </m:r>
          <m:d>
            <m:dPr>
              <m:begChr m:val="‖"/>
              <m:endChr m:val="‖"/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acc>
            </m:e>
          </m:d>
        </m:oMath>
      </m:oMathPara>
    </w:p>
    <w:p w14:paraId="76E5A2F9" w14:textId="77777777" w:rsidR="00856FC1" w:rsidRDefault="00856FC1" w:rsidP="00887504"/>
    <w:p w14:paraId="2671D260" w14:textId="4B38A14D" w:rsidR="00887504" w:rsidRDefault="00887504" w:rsidP="00887504">
      <w:r>
        <w:t xml:space="preserve">Lorsque F croit </w:t>
      </w:r>
      <m:oMath>
        <m:d>
          <m:dPr>
            <m:begChr m:val="‖"/>
            <m:endChr m:val="‖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acc>
          </m:e>
        </m:d>
      </m:oMath>
      <w:r>
        <w:t xml:space="preserve"> décroit mais </w:t>
      </w:r>
      <m:oMath>
        <m:d>
          <m:dPr>
            <m:begChr m:val="‖"/>
            <m:endChr m:val="‖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acc>
          </m:e>
        </m:d>
      </m:oMath>
      <w:r>
        <w:t xml:space="preserve"> croit : </w:t>
      </w:r>
      <w:r w:rsidRPr="005B4946">
        <w:rPr>
          <w:color w:val="FF0000"/>
        </w:rPr>
        <w:t>le glissement ne peut se produire en 0 avant de se produire en B</w:t>
      </w:r>
      <w:r>
        <w:t>.</w:t>
      </w:r>
    </w:p>
    <w:p w14:paraId="5690F198" w14:textId="77777777" w:rsidR="00887504" w:rsidRDefault="00887504" w:rsidP="00887504"/>
    <w:p w14:paraId="11914045" w14:textId="47D5D187" w:rsidR="00887504" w:rsidRDefault="00887504" w:rsidP="00887504">
      <w:r>
        <w:t xml:space="preserve">18.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OG</m:t>
                </m:r>
              </m:e>
            </m:acc>
            <m:r>
              <w:rPr>
                <w:rFonts w:ascii="Cambria Math" w:hAnsi="Cambria Math"/>
              </w:rPr>
              <m:t>∧M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g</m:t>
                </m:r>
              </m:e>
            </m:acc>
            <m:r>
              <w:rPr>
                <w:rFonts w:ascii="Cambria Math" w:hAnsi="Cambria Math"/>
              </w:rPr>
              <m:t xml:space="preserve"> </m:t>
            </m:r>
          </m:e>
        </m:d>
        <m:r>
          <w:rPr>
            <w:rFonts w:ascii="Cambria Math" w:hAnsi="Cambria Math"/>
          </w:rPr>
          <m:t xml:space="preserve">.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y</m:t>
                </m:r>
              </m:sub>
            </m:sSub>
          </m:e>
        </m:acc>
        <m:r>
          <w:rPr>
            <w:rFonts w:ascii="Cambria Math" w:hAnsi="Cambria Math"/>
          </w:rPr>
          <m:t>=-Mga</m:t>
        </m:r>
      </m:oMath>
    </w:p>
    <w:p w14:paraId="70D3F897" w14:textId="77777777" w:rsidR="00887504" w:rsidRDefault="00887504" w:rsidP="00887504"/>
    <w:p w14:paraId="59309707" w14:textId="526B4E9F" w:rsidR="00887504" w:rsidRDefault="00887504" w:rsidP="00887504">
      <w:r>
        <w:t>19.</w:t>
      </w:r>
      <w:r w:rsidR="00A9488D">
        <w:t xml:space="preserve"> </w:t>
      </w:r>
      <w:r w:rsidR="001D6F07">
        <w:t>En supposant le pivot en O parfait, il faut réaliser :</w:t>
      </w:r>
    </w:p>
    <w:p w14:paraId="35437D62" w14:textId="33A3BE7C" w:rsidR="001D6F07" w:rsidRPr="005B4946" w:rsidRDefault="00B63ABE" w:rsidP="00887504">
      <w:pPr>
        <w:rPr>
          <w:b/>
          <w:color w:val="FF0000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color w:val="FF0000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/>
                  <w:color w:val="FF0000"/>
                </w:rPr>
                <m:t>Γ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B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&gt;</m:t>
          </m:r>
          <m:d>
            <m:dPr>
              <m:begChr m:val="|"/>
              <m:endChr m:val="|"/>
              <m:ctrlPr>
                <w:rPr>
                  <w:rFonts w:ascii="Cambria Math" w:hAnsi="Cambria Math"/>
                  <w:b/>
                  <w:color w:val="FF0000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/>
                      <w:color w:val="FF0000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FF0000"/>
                    </w:rPr>
                    <m:t>Γ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g</m:t>
                  </m:r>
                </m:sub>
              </m:sSub>
            </m:e>
          </m:d>
        </m:oMath>
      </m:oMathPara>
    </w:p>
    <w:p w14:paraId="0897BED4" w14:textId="45F75339" w:rsidR="00856FC1" w:rsidRPr="005B4946" w:rsidRDefault="00856FC1" w:rsidP="00856FC1">
      <w:pPr>
        <w:rPr>
          <w:b/>
          <w:color w:val="FF0000"/>
        </w:rPr>
      </w:pPr>
      <w:r>
        <w:t xml:space="preserve">La valeur minimale est donc </w:t>
      </w:r>
      <m:oMath>
        <m:sSub>
          <m:sSubPr>
            <m:ctrlPr>
              <w:rPr>
                <w:rFonts w:ascii="Cambria Math" w:hAnsi="Cambria Math"/>
                <w:b/>
                <w:color w:val="FF0000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color w:val="FF0000"/>
              </w:rPr>
              <m:t>Γ</m:t>
            </m:r>
          </m:e>
          <m:sub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B,min</m:t>
            </m:r>
          </m:sub>
        </m:sSub>
        <m:r>
          <m:rPr>
            <m:sty m:val="bi"/>
          </m:rPr>
          <w:rPr>
            <w:rFonts w:ascii="Cambria Math" w:hAnsi="Cambria Math"/>
            <w:color w:val="FF0000"/>
          </w:rPr>
          <m:t>=Mga</m:t>
        </m:r>
      </m:oMath>
      <w:r w:rsidRPr="005B4946">
        <w:rPr>
          <w:b/>
          <w:color w:val="FF0000"/>
        </w:rPr>
        <w:t>.</w:t>
      </w:r>
    </w:p>
    <w:p w14:paraId="79B40180" w14:textId="77777777" w:rsidR="00A9488D" w:rsidRPr="005B4946" w:rsidRDefault="00A9488D" w:rsidP="00887504">
      <w:pPr>
        <w:rPr>
          <w:b/>
          <w:color w:val="FF0000"/>
        </w:rPr>
      </w:pPr>
    </w:p>
    <w:p w14:paraId="4CFFD02B" w14:textId="4E84FCDC" w:rsidR="001820D7" w:rsidRPr="00856FC1" w:rsidRDefault="00A9488D" w:rsidP="001820D7">
      <w:r>
        <w:t>20</w:t>
      </w:r>
      <w:r w:rsidR="001820D7">
        <w:t>.</w:t>
      </w:r>
      <w:r w:rsidR="001820D7" w:rsidRPr="001820D7">
        <w:t xml:space="preserve"> </w:t>
      </w:r>
      <w:r w:rsidR="001820D7">
        <w:t>Qualitativement, on doit avoir un bras de levier le plus grand possible avec une longueur de corde fixée. Si C est trop haut ou trop bas, ce bras de levier est quasi nul ; il existe donc un optimum entre ces deux valeurs.</w:t>
      </w:r>
    </w:p>
    <w:p w14:paraId="09AA803E" w14:textId="111A9778" w:rsidR="00A9488D" w:rsidRDefault="001820D7" w:rsidP="00887504">
      <w:r>
        <w:t>Quantitativement, on</w:t>
      </w:r>
      <w:r w:rsidR="00856FC1">
        <w:t xml:space="preserve"> calcule : </w:t>
      </w:r>
    </w:p>
    <w:p w14:paraId="2E0FFDA9" w14:textId="6DF65BEB" w:rsidR="00856FC1" w:rsidRPr="00856FC1" w:rsidRDefault="00B63ABE" w:rsidP="00887504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Γ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OC</m:t>
                  </m:r>
                </m:e>
              </m:acc>
              <m:r>
                <w:rPr>
                  <w:rFonts w:ascii="Cambria Math" w:hAnsi="Cambria Math"/>
                </w:rPr>
                <m:t>∧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</m:acc>
              <m:r>
                <w:rPr>
                  <w:rFonts w:ascii="Cambria Math" w:hAnsi="Cambria Math"/>
                </w:rPr>
                <m:t xml:space="preserve"> </m:t>
              </m:r>
            </m:e>
          </m:d>
          <m:r>
            <w:rPr>
              <w:rFonts w:ascii="Cambria Math" w:hAnsi="Cambria Math"/>
            </w:rPr>
            <m:t xml:space="preserve">.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</m:e>
          </m:acc>
          <m:r>
            <w:rPr>
              <w:rFonts w:ascii="Cambria Math" w:hAnsi="Cambria Math"/>
            </w:rPr>
            <m:t>=F.l.cosα.sinα=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F.l.sin2α</m:t>
          </m:r>
        </m:oMath>
      </m:oMathPara>
    </w:p>
    <w:p w14:paraId="1837D016" w14:textId="216BAEDB" w:rsidR="00856FC1" w:rsidRDefault="00856FC1" w:rsidP="00887504">
      <w:r>
        <w:t>La valeur optimale de α est celle qui réalise :</w:t>
      </w:r>
    </w:p>
    <w:p w14:paraId="29064901" w14:textId="4ED73361" w:rsidR="00856FC1" w:rsidRDefault="001820D7" w:rsidP="001820D7">
      <w:pPr>
        <w:jc w:val="center"/>
      </w:pPr>
      <w:r>
        <w:t>s</w:t>
      </w:r>
      <w:r w:rsidR="00856FC1">
        <w:t>in2α = 1</w:t>
      </w:r>
    </w:p>
    <w:p w14:paraId="38AEB074" w14:textId="5BD0F63A" w:rsidR="00856FC1" w:rsidRDefault="00856FC1" w:rsidP="001820D7">
      <w:pPr>
        <w:jc w:val="center"/>
      </w:pPr>
      <w:r>
        <w:t>⟺</w:t>
      </w:r>
      <w:r w:rsidRPr="00CF51A6">
        <w:rPr>
          <w:b/>
          <w:color w:val="FF0000"/>
        </w:rPr>
        <w:t>α</w:t>
      </w:r>
      <w:r w:rsidRPr="00CF51A6">
        <w:rPr>
          <w:b/>
          <w:color w:val="FF0000"/>
          <w:vertAlign w:val="subscript"/>
        </w:rPr>
        <w:t>m</w:t>
      </w:r>
      <w:r w:rsidRPr="00CF51A6">
        <w:rPr>
          <w:b/>
          <w:color w:val="FF0000"/>
        </w:rPr>
        <w:t xml:space="preserve"> = </w:t>
      </w:r>
      <w:r w:rsidR="001820D7" w:rsidRPr="00CF51A6">
        <w:rPr>
          <w:b/>
          <w:color w:val="FF0000"/>
        </w:rPr>
        <w:t>π /4.</w:t>
      </w:r>
    </w:p>
    <w:p w14:paraId="45AD68B4" w14:textId="77777777" w:rsidR="00887504" w:rsidRPr="003D5840" w:rsidRDefault="00887504" w:rsidP="00887504"/>
    <w:p w14:paraId="1A4C4AEC" w14:textId="5944EA7E" w:rsidR="00887504" w:rsidRDefault="001820D7" w:rsidP="00A514D3">
      <w:r>
        <w:t xml:space="preserve">21. On calcule : </w:t>
      </w:r>
    </w:p>
    <w:p w14:paraId="71DA2832" w14:textId="6A377D79" w:rsidR="001820D7" w:rsidRPr="001820D7" w:rsidRDefault="00B63ABE" w:rsidP="00A514D3"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Γ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max</m:t>
              </m:r>
            </m:sub>
          </m:sSub>
          <m:r>
            <w:rPr>
              <w:rFonts w:ascii="Cambria Math" w:hAnsi="Cambria Math"/>
            </w:rPr>
            <m:t>.l.cosα.sinα=f.mgl.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cosα.sinα</m:t>
              </m:r>
            </m:num>
            <m:den>
              <m:r>
                <w:rPr>
                  <w:rFonts w:ascii="Cambria Math" w:hAnsi="Cambria Math"/>
                </w:rPr>
                <m:t>cosα+fsinα</m:t>
              </m:r>
            </m:den>
          </m:f>
          <m:r>
            <w:rPr>
              <w:rFonts w:ascii="Cambria Math" w:hAnsi="Cambria Math"/>
            </w:rPr>
            <m:t>=f.mgl.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cosα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fsinα</m:t>
                  </m:r>
                </m:den>
              </m:f>
            </m:den>
          </m:f>
          <m:r>
            <w:rPr>
              <w:rFonts w:ascii="Cambria Math" w:hAnsi="Cambria Math"/>
            </w:rPr>
            <m:t>.</m:t>
          </m:r>
        </m:oMath>
      </m:oMathPara>
    </w:p>
    <w:p w14:paraId="1DBD49DF" w14:textId="77777777" w:rsidR="001820D7" w:rsidRDefault="001820D7" w:rsidP="00A514D3">
      <w:r>
        <w:t>La valeur de α</w:t>
      </w:r>
      <w:r>
        <w:rPr>
          <w:vertAlign w:val="subscript"/>
        </w:rPr>
        <w:t>m</w:t>
      </w:r>
      <w:r>
        <w:t xml:space="preserve"> correspond au maximum de </w:t>
      </w:r>
      <w:proofErr w:type="gramStart"/>
      <w:r>
        <w:t>Φ(</w:t>
      </w:r>
      <w:proofErr w:type="gramEnd"/>
      <w:r>
        <w:t>α) ; on calcule facilement :</w:t>
      </w:r>
    </w:p>
    <w:p w14:paraId="2D1AD5CC" w14:textId="3095F64C" w:rsidR="001820D7" w:rsidRPr="00CF51A6" w:rsidRDefault="00B63ABE" w:rsidP="00A514D3">
      <w:pPr>
        <w:rPr>
          <w:b/>
          <w:color w:val="FF0000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α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m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=</m:t>
          </m:r>
          <m:r>
            <m:rPr>
              <m:sty m:val="b"/>
            </m:rPr>
            <w:rPr>
              <w:rFonts w:ascii="Cambria Math" w:hAnsi="Cambria Math"/>
              <w:color w:val="FF0000"/>
            </w:rPr>
            <m:t>arctan⁡</m:t>
          </m:r>
          <m:r>
            <m:rPr>
              <m:sty m:val="bi"/>
            </m:rPr>
            <w:rPr>
              <w:rFonts w:ascii="Cambria Math" w:hAnsi="Cambria Math"/>
              <w:color w:val="FF0000"/>
            </w:rPr>
            <m:t>(</m:t>
          </m:r>
          <m:sSup>
            <m:sSup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f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color w:val="FF000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3</m:t>
                  </m:r>
                </m:den>
              </m:f>
            </m:sup>
          </m:sSup>
          <m:r>
            <m:rPr>
              <m:sty m:val="bi"/>
            </m:rPr>
            <w:rPr>
              <w:rFonts w:ascii="Cambria Math" w:hAnsi="Cambria Math"/>
              <w:color w:val="FF0000"/>
            </w:rPr>
            <m:t>)</m:t>
          </m:r>
        </m:oMath>
      </m:oMathPara>
    </w:p>
    <w:p w14:paraId="53068A17" w14:textId="786CD7BF" w:rsidR="00903DC0" w:rsidRDefault="00903DC0" w:rsidP="00A514D3">
      <w:r>
        <w:t xml:space="preserve">On a bien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π </m:t>
            </m:r>
            <m:ctrlPr>
              <w:rPr>
                <w:rFonts w:ascii="Cambria Math" w:hAnsi="Cambria Math"/>
                <w:i/>
              </w:rPr>
            </m:ctrlPr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 xml:space="preserve"> pour f=1.</m:t>
        </m:r>
      </m:oMath>
    </w:p>
    <w:p w14:paraId="029DACCE" w14:textId="77777777" w:rsidR="00903DC0" w:rsidRDefault="00903DC0" w:rsidP="00A514D3"/>
    <w:p w14:paraId="75FB1C65" w14:textId="2B41D1AA" w:rsidR="00903DC0" w:rsidRDefault="00903DC0" w:rsidP="00A514D3">
      <w:r>
        <w:t xml:space="preserve">22. </w:t>
      </w:r>
      <w:proofErr w:type="spellStart"/>
      <w:r w:rsidRPr="00CF51A6">
        <w:rPr>
          <w:b/>
          <w:color w:val="FF0000"/>
        </w:rPr>
        <w:t>F</w:t>
      </w:r>
      <w:r w:rsidRPr="00CF51A6">
        <w:rPr>
          <w:b/>
          <w:color w:val="FF0000"/>
          <w:vertAlign w:val="subscript"/>
        </w:rPr>
        <w:t>max</w:t>
      </w:r>
      <w:proofErr w:type="spellEnd"/>
      <w:r w:rsidRPr="00CF51A6">
        <w:rPr>
          <w:b/>
          <w:color w:val="FF0000"/>
        </w:rPr>
        <w:t xml:space="preserve"> = 700 N : </w:t>
      </w:r>
      <w:proofErr w:type="spellStart"/>
      <w:r w:rsidRPr="00CF51A6">
        <w:rPr>
          <w:b/>
          <w:color w:val="FF0000"/>
        </w:rPr>
        <w:t>l</w:t>
      </w:r>
      <w:r w:rsidRPr="00CF51A6">
        <w:rPr>
          <w:b/>
          <w:color w:val="FF0000"/>
          <w:vertAlign w:val="subscript"/>
        </w:rPr>
        <w:t>min</w:t>
      </w:r>
      <w:proofErr w:type="spellEnd"/>
      <w:r w:rsidRPr="00CF51A6">
        <w:rPr>
          <w:b/>
          <w:color w:val="FF0000"/>
        </w:rPr>
        <w:t xml:space="preserve"> = 14 m</w:t>
      </w:r>
      <w:r>
        <w:t> ; les valeurs semblent cohérentes.</w:t>
      </w:r>
    </w:p>
    <w:p w14:paraId="1B1EC42E" w14:textId="77777777" w:rsidR="00903DC0" w:rsidRDefault="00903DC0" w:rsidP="00A514D3"/>
    <w:p w14:paraId="11508164" w14:textId="77777777" w:rsidR="005B4946" w:rsidRDefault="005B4946">
      <w:r>
        <w:br w:type="page"/>
      </w:r>
    </w:p>
    <w:p w14:paraId="4A8B5CF9" w14:textId="37A984C4" w:rsidR="00104B65" w:rsidRDefault="00903DC0" w:rsidP="00A514D3">
      <w:r>
        <w:lastRenderedPageBreak/>
        <w:t xml:space="preserve">23. </w:t>
      </w:r>
      <w:r w:rsidR="00104B65">
        <w:t xml:space="preserve">La figure </w:t>
      </w:r>
      <w:r w:rsidR="005B4946">
        <w:t>est la figure 4 ; o</w:t>
      </w:r>
      <w:r w:rsidR="00104B65">
        <w:t xml:space="preserve">n calcule : </w:t>
      </w:r>
    </w:p>
    <w:p w14:paraId="06B02515" w14:textId="2A2CAB93" w:rsidR="00104B65" w:rsidRPr="00104B65" w:rsidRDefault="00B63ABE" w:rsidP="00A514D3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z</m:t>
              </m:r>
            </m:e>
            <m:sub>
              <m:r>
                <w:rPr>
                  <w:rFonts w:ascii="Cambria Math" w:hAnsi="Cambria Math"/>
                </w:rPr>
                <m:t>G</m:t>
              </m:r>
            </m:sub>
          </m:sSub>
          <m:r>
            <w:rPr>
              <w:rFonts w:ascii="Cambria Math" w:hAnsi="Cambria Math"/>
            </w:rPr>
            <m:t>=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OG</m:t>
              </m:r>
            </m:e>
          </m:acc>
          <m:r>
            <w:rPr>
              <w:rFonts w:ascii="Cambria Math" w:hAnsi="Cambria Math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</m:sSub>
            </m:e>
          </m:acc>
          <m:r>
            <w:rPr>
              <w:rFonts w:ascii="Cambria Math" w:hAnsi="Cambria Math"/>
            </w:rPr>
            <m:t>=a.sinθ+H/2.cosθ</m:t>
          </m:r>
        </m:oMath>
      </m:oMathPara>
    </w:p>
    <w:p w14:paraId="0EBEEFB0" w14:textId="77777777" w:rsidR="00104B65" w:rsidRPr="00903DC0" w:rsidRDefault="00104B65" w:rsidP="00A514D3"/>
    <w:p w14:paraId="6BB9DA18" w14:textId="6F148C45" w:rsidR="00104B65" w:rsidRPr="005B4946" w:rsidRDefault="00B63ABE" w:rsidP="00104B65">
      <w:pPr>
        <w:rPr>
          <w:b/>
          <w:color w:val="FF0000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⇒E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p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=Mg(a.sinθ+</m:t>
          </m:r>
          <m:f>
            <m:f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H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.cosθ)</m:t>
          </m:r>
        </m:oMath>
      </m:oMathPara>
    </w:p>
    <w:p w14:paraId="2F38572F" w14:textId="77777777" w:rsidR="00104B65" w:rsidRDefault="00104B65" w:rsidP="00104B65"/>
    <w:p w14:paraId="19289A05" w14:textId="5CCC9336" w:rsidR="00104B65" w:rsidRDefault="00104B65" w:rsidP="00104B65">
      <w:r>
        <w:t xml:space="preserve">On peut lâcher la corde dès que </w:t>
      </w:r>
      <w:proofErr w:type="spellStart"/>
      <w:r>
        <w:t>E</w:t>
      </w:r>
      <w:r w:rsidRPr="00104B65">
        <w:rPr>
          <w:vertAlign w:val="subscript"/>
        </w:rPr>
        <w:t>p</w:t>
      </w:r>
      <w:proofErr w:type="spellEnd"/>
      <w:r>
        <w:t xml:space="preserve"> max est atteinte, soit pour : </w:t>
      </w:r>
    </w:p>
    <w:p w14:paraId="15788863" w14:textId="7C02C112" w:rsidR="00104B65" w:rsidRPr="00104B65" w:rsidRDefault="00104B65" w:rsidP="00104B65">
      <m:oMathPara>
        <m:oMath>
          <m:r>
            <w:rPr>
              <w:rFonts w:ascii="Cambria Math" w:hAnsi="Cambria Math"/>
            </w:rPr>
            <m:t>cos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θ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</m:sSub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H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.sin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θ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</m:sSub>
          <m:r>
            <w:rPr>
              <w:rFonts w:ascii="Cambria Math" w:hAnsi="Cambria Math"/>
            </w:rPr>
            <m:t>=0</m:t>
          </m:r>
        </m:oMath>
      </m:oMathPara>
    </w:p>
    <w:p w14:paraId="189E84ED" w14:textId="77777777" w:rsidR="00104B65" w:rsidRPr="00104B65" w:rsidRDefault="00104B65" w:rsidP="00104B65"/>
    <w:p w14:paraId="228F8EFA" w14:textId="5DD73A46" w:rsidR="00903DC0" w:rsidRPr="00613876" w:rsidRDefault="00104B65" w:rsidP="00A514D3">
      <m:oMathPara>
        <m:oMath>
          <m:r>
            <w:rPr>
              <w:rFonts w:ascii="Cambria Math" w:hAnsi="Cambria Math"/>
            </w:rPr>
            <m:t>⟺tan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θ</m:t>
              </m:r>
            </m:e>
            <m:sub>
              <m:r>
                <w:rPr>
                  <w:rFonts w:ascii="Cambria Math" w:hAnsi="Cambria Math"/>
                </w:rPr>
                <m:t>S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2a</m:t>
              </m:r>
            </m:num>
            <m:den>
              <m:r>
                <w:rPr>
                  <w:rFonts w:ascii="Cambria Math" w:hAnsi="Cambria Math"/>
                </w:rPr>
                <m:t>H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20</m:t>
              </m:r>
            </m:den>
          </m:f>
        </m:oMath>
      </m:oMathPara>
    </w:p>
    <w:p w14:paraId="50011BC8" w14:textId="77777777" w:rsidR="00613876" w:rsidRPr="00613876" w:rsidRDefault="00613876" w:rsidP="00A514D3"/>
    <w:p w14:paraId="33174CB8" w14:textId="6DEFEEEC" w:rsidR="00613876" w:rsidRPr="00613876" w:rsidRDefault="00613876" w:rsidP="00A514D3">
      <m:oMathPara>
        <m:oMath>
          <m:r>
            <w:rPr>
              <w:rFonts w:ascii="Cambria Math" w:hAnsi="Cambria Math"/>
            </w:rPr>
            <m:t>⇒</m:t>
          </m:r>
          <m:sSub>
            <m:sSubPr>
              <m:ctrlPr>
                <w:rPr>
                  <w:rFonts w:ascii="Cambria Math" w:hAnsi="Cambria Math"/>
                  <w:b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θ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S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=0,05 rad=3°</m:t>
          </m:r>
        </m:oMath>
      </m:oMathPara>
    </w:p>
    <w:p w14:paraId="0C5EE615" w14:textId="77777777" w:rsidR="00613876" w:rsidRDefault="00613876" w:rsidP="00A514D3"/>
    <w:p w14:paraId="438E15EF" w14:textId="22C4FE33" w:rsidR="00613876" w:rsidRDefault="00104B65" w:rsidP="00613876">
      <w:r>
        <w:t xml:space="preserve">Remarque : on peut aussi raisonner avec le moment du poids, qui change de signe </w:t>
      </w:r>
      <w:r w:rsidR="00613876">
        <w:t xml:space="preserve">lorsque </w:t>
      </w:r>
      <w:proofErr w:type="spellStart"/>
      <w:r w:rsidR="00613876">
        <w:t>x</w:t>
      </w:r>
      <w:r w:rsidR="00613876">
        <w:rPr>
          <w:vertAlign w:val="subscript"/>
        </w:rPr>
        <w:t>G</w:t>
      </w:r>
      <w:proofErr w:type="spellEnd"/>
      <w:r w:rsidR="00613876">
        <w:t xml:space="preserve"> s’annule, or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  <m:r>
          <w:rPr>
            <w:rFonts w:ascii="Cambria Math" w:hAnsi="Cambria Math"/>
          </w:rPr>
          <m:t>=-a.cosθ+H/2.sinθ</m:t>
        </m:r>
      </m:oMath>
      <w:r w:rsidR="00613876">
        <w:t> ; on retrouve le résultat.</w:t>
      </w:r>
    </w:p>
    <w:p w14:paraId="1DF6DE90" w14:textId="77777777" w:rsidR="00613876" w:rsidRPr="00104B65" w:rsidRDefault="00613876" w:rsidP="00613876"/>
    <w:p w14:paraId="1D7E9DCA" w14:textId="20632155" w:rsidR="00613876" w:rsidRDefault="00613876" w:rsidP="00613876">
      <w:pPr>
        <w:tabs>
          <w:tab w:val="left" w:pos="2010"/>
        </w:tabs>
        <w:rPr>
          <w:rFonts w:ascii="Cambria Math" w:hAnsi="Cambria Math"/>
        </w:rPr>
      </w:pPr>
      <w:r w:rsidRPr="00613876">
        <w:rPr>
          <w:rFonts w:ascii="Cambria Math" w:hAnsi="Cambria Math"/>
        </w:rPr>
        <w:t>24</w:t>
      </w:r>
      <w:r>
        <w:rPr>
          <w:rFonts w:ascii="Cambria Math" w:hAnsi="Cambria Math"/>
        </w:rPr>
        <w:t>. Pour un vent violent U ≈ 100 km.h</w:t>
      </w:r>
      <w:r>
        <w:rPr>
          <w:rFonts w:ascii="Cambria Math" w:hAnsi="Cambria Math"/>
          <w:vertAlign w:val="superscript"/>
        </w:rPr>
        <w:t>-1</w:t>
      </w:r>
      <w:r>
        <w:rPr>
          <w:rFonts w:ascii="Cambria Math" w:hAnsi="Cambria Math"/>
        </w:rPr>
        <w:t xml:space="preserve"> = 30 m.s</w:t>
      </w:r>
      <w:r>
        <w:rPr>
          <w:rFonts w:ascii="Cambria Math" w:hAnsi="Cambria Math"/>
          <w:vertAlign w:val="superscript"/>
        </w:rPr>
        <w:t>-1</w:t>
      </w:r>
      <w:r>
        <w:rPr>
          <w:rFonts w:ascii="Cambria Math" w:hAnsi="Cambria Math"/>
        </w:rPr>
        <w:t>.</w:t>
      </w:r>
    </w:p>
    <w:p w14:paraId="35A84C4C" w14:textId="77777777" w:rsidR="00613876" w:rsidRDefault="00613876" w:rsidP="00613876">
      <w:pPr>
        <w:tabs>
          <w:tab w:val="left" w:pos="2010"/>
        </w:tabs>
        <w:rPr>
          <w:rFonts w:ascii="Cambria Math" w:hAnsi="Cambria Math"/>
        </w:rPr>
      </w:pPr>
    </w:p>
    <w:p w14:paraId="160285A2" w14:textId="79726C0E" w:rsidR="00613876" w:rsidRDefault="00613876" w:rsidP="00613876">
      <w:pPr>
        <w:tabs>
          <w:tab w:val="left" w:pos="2010"/>
        </w:tabs>
        <w:rPr>
          <w:rFonts w:ascii="Cambria Math" w:hAnsi="Cambria Math"/>
        </w:rPr>
      </w:pPr>
      <w:r>
        <w:rPr>
          <w:rFonts w:ascii="Cambria Math" w:hAnsi="Cambria Math"/>
        </w:rPr>
        <w:t xml:space="preserve">Le nombre évoqué est le nombre de Reynolds ; on calcule : </w:t>
      </w:r>
    </w:p>
    <w:p w14:paraId="2ED9ED54" w14:textId="257BA2E9" w:rsidR="00613876" w:rsidRPr="00CF51A6" w:rsidRDefault="00B63ABE" w:rsidP="00613876">
      <w:pPr>
        <w:tabs>
          <w:tab w:val="left" w:pos="2010"/>
        </w:tabs>
        <w:rPr>
          <w:rFonts w:ascii="Times New Roman" w:hAnsi="Times New Roman"/>
          <w:b/>
          <w:bCs w:val="0"/>
          <w:color w:val="FF0000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bCs w:val="0"/>
                  <w:i/>
                  <w:color w:val="FF000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R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e</m:t>
              </m:r>
            </m:sub>
          </m:sSub>
          <m:r>
            <m:rPr>
              <m:sty m:val="bi"/>
            </m:rPr>
            <w:rPr>
              <w:rFonts w:ascii="Cambria Math" w:hAnsi="Cambria Math"/>
              <w:color w:val="FF0000"/>
            </w:rPr>
            <m:t>=</m:t>
          </m:r>
          <m:f>
            <m:fPr>
              <m:ctrlPr>
                <w:rPr>
                  <w:rFonts w:ascii="Cambria Math" w:hAnsi="Cambria Math"/>
                  <w:b/>
                  <w:bCs w:val="0"/>
                  <w:i/>
                  <w:color w:val="FF000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bCs w:val="0"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ρ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a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U</m:t>
              </m:r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a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b/>
                      <w:bCs w:val="0"/>
                      <w:i/>
                      <w:color w:val="FF000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η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a</m:t>
                  </m:r>
                </m:sub>
              </m:sSub>
            </m:den>
          </m:f>
          <m:r>
            <m:rPr>
              <m:sty m:val="bi"/>
            </m:rPr>
            <w:rPr>
              <w:rFonts w:ascii="Cambria Math" w:hAnsi="Cambria Math"/>
              <w:color w:val="FF0000"/>
            </w:rPr>
            <m:t>=3.1</m:t>
          </m:r>
          <m:sSup>
            <m:sSupPr>
              <m:ctrlPr>
                <w:rPr>
                  <w:rFonts w:ascii="Cambria Math" w:hAnsi="Cambria Math"/>
                  <w:b/>
                  <w:bCs w:val="0"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0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6</m:t>
              </m:r>
            </m:sup>
          </m:sSup>
        </m:oMath>
      </m:oMathPara>
    </w:p>
    <w:p w14:paraId="581B3181" w14:textId="49319C33" w:rsidR="00613876" w:rsidRPr="00E25248" w:rsidRDefault="00613876" w:rsidP="00613876">
      <w:pPr>
        <w:tabs>
          <w:tab w:val="left" w:pos="2010"/>
        </w:tabs>
        <w:rPr>
          <w:rFonts w:asciiTheme="minorHAnsi" w:hAnsiTheme="minorHAnsi"/>
          <w:bCs w:val="0"/>
        </w:rPr>
      </w:pPr>
      <w:r w:rsidRPr="00613876">
        <w:rPr>
          <w:rFonts w:asciiTheme="minorHAnsi" w:hAnsiTheme="minorHAnsi"/>
          <w:bCs w:val="0"/>
        </w:rPr>
        <w:t>L’écoulement aut</w:t>
      </w:r>
      <w:r>
        <w:rPr>
          <w:rFonts w:asciiTheme="minorHAnsi" w:hAnsiTheme="minorHAnsi"/>
          <w:bCs w:val="0"/>
        </w:rPr>
        <w:t>our de l’</w:t>
      </w:r>
      <w:r w:rsidR="00E25248">
        <w:rPr>
          <w:rFonts w:asciiTheme="minorHAnsi" w:hAnsiTheme="minorHAnsi"/>
          <w:bCs w:val="0"/>
        </w:rPr>
        <w:t>arbre est turbulent ; la force de trainée est bien en U</w:t>
      </w:r>
      <w:r w:rsidR="00E25248">
        <w:rPr>
          <w:rFonts w:asciiTheme="minorHAnsi" w:hAnsiTheme="minorHAnsi"/>
          <w:bCs w:val="0"/>
          <w:vertAlign w:val="superscript"/>
        </w:rPr>
        <w:t>2</w:t>
      </w:r>
      <w:r w:rsidR="00E25248">
        <w:rPr>
          <w:rFonts w:asciiTheme="minorHAnsi" w:hAnsiTheme="minorHAnsi"/>
          <w:bCs w:val="0"/>
        </w:rPr>
        <w:t>.</w:t>
      </w:r>
    </w:p>
    <w:p w14:paraId="6E25B551" w14:textId="77777777" w:rsidR="00E25248" w:rsidRDefault="00E25248" w:rsidP="00613876">
      <w:pPr>
        <w:tabs>
          <w:tab w:val="left" w:pos="2010"/>
        </w:tabs>
        <w:rPr>
          <w:rFonts w:asciiTheme="minorHAnsi" w:hAnsiTheme="minorHAnsi"/>
          <w:bCs w:val="0"/>
        </w:rPr>
      </w:pPr>
    </w:p>
    <w:p w14:paraId="37A9E767" w14:textId="4D4B25DD" w:rsidR="00E25248" w:rsidRDefault="00E25248" w:rsidP="00613876">
      <w:pPr>
        <w:tabs>
          <w:tab w:val="left" w:pos="2010"/>
        </w:tabs>
        <w:rPr>
          <w:rFonts w:asciiTheme="minorHAnsi" w:hAnsiTheme="minorHAnsi"/>
          <w:bCs w:val="0"/>
        </w:rPr>
      </w:pPr>
      <w:r>
        <w:rPr>
          <w:rFonts w:asciiTheme="minorHAnsi" w:hAnsiTheme="minorHAnsi"/>
          <w:bCs w:val="0"/>
        </w:rPr>
        <w:t xml:space="preserve">25. </w:t>
      </w:r>
      <w:r w:rsidR="006778DA">
        <w:rPr>
          <w:rFonts w:asciiTheme="minorHAnsi" w:hAnsiTheme="minorHAnsi"/>
          <w:bCs w:val="0"/>
        </w:rPr>
        <w:t>Le moment élémentair</w:t>
      </w:r>
      <w:r w:rsidR="00391BD8">
        <w:rPr>
          <w:rFonts w:asciiTheme="minorHAnsi" w:hAnsiTheme="minorHAnsi"/>
          <w:bCs w:val="0"/>
        </w:rPr>
        <w:t>e</w:t>
      </w:r>
      <w:r w:rsidR="006778DA">
        <w:rPr>
          <w:rFonts w:asciiTheme="minorHAnsi" w:hAnsiTheme="minorHAnsi"/>
          <w:bCs w:val="0"/>
        </w:rPr>
        <w:t xml:space="preserve"> est : </w:t>
      </w:r>
    </w:p>
    <w:p w14:paraId="142DAEA6" w14:textId="5855CC51" w:rsidR="006778DA" w:rsidRPr="00391BD8" w:rsidRDefault="00B63ABE" w:rsidP="00613876">
      <w:pPr>
        <w:tabs>
          <w:tab w:val="left" w:pos="2010"/>
        </w:tabs>
        <w:rPr>
          <w:rFonts w:asciiTheme="minorHAnsi" w:hAnsiTheme="minorHAnsi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dΓ</m:t>
              </m:r>
            </m:e>
            <m:sub>
              <m:r>
                <w:rPr>
                  <w:rFonts w:ascii="Cambria Math" w:hAnsi="Cambria Math"/>
                </w:rPr>
                <m:t>V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z.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z</m:t>
                      </m:r>
                    </m:sub>
                  </m:sSub>
                </m:e>
              </m:acc>
              <m:r>
                <w:rPr>
                  <w:rFonts w:ascii="Cambria Math" w:hAnsi="Cambria Math"/>
                </w:rPr>
                <m:t>∧d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v</m:t>
                      </m:r>
                    </m:sub>
                  </m:sSub>
                </m:e>
              </m:acc>
              <m:r>
                <w:rPr>
                  <w:rFonts w:ascii="Cambria Math" w:hAnsi="Cambria Math"/>
                </w:rPr>
                <m:t xml:space="preserve"> </m:t>
              </m:r>
            </m:e>
          </m:d>
          <m:r>
            <w:rPr>
              <w:rFonts w:ascii="Cambria Math" w:hAnsi="Cambria Math"/>
            </w:rPr>
            <m:t xml:space="preserve">.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y</m:t>
                  </m:r>
                </m:sub>
              </m:sSub>
            </m:e>
          </m:acc>
          <m:r>
            <w:rPr>
              <w:rFonts w:ascii="Cambria Math" w:hAnsi="Cambria Math"/>
            </w:rPr>
            <m:t>=2a.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r>
            <w:rPr>
              <w:rFonts w:ascii="Cambria Math" w:hAnsi="Cambria Math"/>
            </w:rPr>
            <m:t>.</m:t>
          </m:r>
          <m:sSub>
            <m:sSubPr>
              <m:ctrlPr>
                <w:rPr>
                  <w:rFonts w:ascii="Cambria Math" w:hAnsi="Cambria Math"/>
                  <w:bCs w:val="0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.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U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.z.dz</m:t>
          </m:r>
        </m:oMath>
      </m:oMathPara>
    </w:p>
    <w:p w14:paraId="12A47E06" w14:textId="1CDA697B" w:rsidR="00391BD8" w:rsidRPr="00391BD8" w:rsidRDefault="00B63ABE" w:rsidP="00391BD8">
      <w:pPr>
        <w:tabs>
          <w:tab w:val="left" w:pos="2010"/>
        </w:tabs>
        <w:rPr>
          <w:rFonts w:asciiTheme="minorHAnsi" w:hAnsiTheme="minorHAnsi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⇒Γ</m:t>
              </m:r>
            </m:e>
            <m:sub>
              <m:r>
                <w:rPr>
                  <w:rFonts w:ascii="Cambria Math" w:hAnsi="Cambria Math"/>
                </w:rPr>
                <m:t>V</m:t>
              </m:r>
            </m:sub>
          </m:sSub>
          <m:r>
            <w:rPr>
              <w:rFonts w:ascii="Cambria Math" w:hAnsi="Cambria Math"/>
            </w:rPr>
            <m:t>=</m:t>
          </m:r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H</m:t>
              </m:r>
            </m:sup>
            <m:e>
              <m:r>
                <w:rPr>
                  <w:rFonts w:ascii="Cambria Math" w:hAnsi="Cambria Math"/>
                </w:rPr>
                <m:t>2a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.C</m:t>
                  </m:r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  <m:r>
                <w:rPr>
                  <w:rFonts w:ascii="Cambria Math" w:hAnsi="Cambria Math"/>
                </w:rPr>
                <m:t>.</m:t>
              </m:r>
              <m:sSub>
                <m:sSubPr>
                  <m:ctrlPr>
                    <w:rPr>
                      <w:rFonts w:ascii="Cambria Math" w:hAnsi="Cambria Math"/>
                      <w:bCs w:val="0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ρ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  <m:r>
                <w:rPr>
                  <w:rFonts w:ascii="Cambria Math" w:hAnsi="Cambria Math"/>
                </w:rPr>
                <m:t>.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.z.dz</m:t>
              </m:r>
            </m:e>
          </m:nary>
          <m:r>
            <w:rPr>
              <w:rFonts w:ascii="Cambria Math" w:hAnsi="Cambria Math"/>
            </w:rPr>
            <m:t>=a.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x</m:t>
              </m:r>
            </m:sub>
          </m:sSub>
          <m:r>
            <w:rPr>
              <w:rFonts w:ascii="Cambria Math" w:hAnsi="Cambria Math"/>
            </w:rPr>
            <m:t>.</m:t>
          </m:r>
          <m:sSub>
            <m:sSubPr>
              <m:ctrlPr>
                <w:rPr>
                  <w:rFonts w:ascii="Cambria Math" w:hAnsi="Cambria Math"/>
                  <w:bCs w:val="0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.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U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.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H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020D67D5" w14:textId="77777777" w:rsidR="00391BD8" w:rsidRDefault="00391BD8" w:rsidP="00391BD8">
      <w:pPr>
        <w:tabs>
          <w:tab w:val="left" w:pos="2010"/>
        </w:tabs>
        <w:rPr>
          <w:rFonts w:asciiTheme="minorHAnsi" w:hAnsiTheme="minorHAnsi"/>
        </w:rPr>
      </w:pPr>
    </w:p>
    <w:p w14:paraId="5755092E" w14:textId="3F8786CC" w:rsidR="00391BD8" w:rsidRDefault="00391BD8" w:rsidP="00391BD8">
      <w:pPr>
        <w:tabs>
          <w:tab w:val="left" w:pos="201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26. La hauteur sur laquelle porte la trainée est </w:t>
      </w:r>
      <w:proofErr w:type="spellStart"/>
      <w:r>
        <w:rPr>
          <w:rFonts w:asciiTheme="minorHAnsi" w:hAnsiTheme="minorHAnsi"/>
        </w:rPr>
        <w:t>H.cosθ</w:t>
      </w:r>
      <w:proofErr w:type="spellEnd"/>
      <w:r>
        <w:rPr>
          <w:rFonts w:asciiTheme="minorHAnsi" w:hAnsiTheme="minorHAnsi"/>
        </w:rPr>
        <w:t xml:space="preserve"> ⇒</w:t>
      </w:r>
      <w:r w:rsidRPr="00CF51A6">
        <w:rPr>
          <w:rFonts w:asciiTheme="minorHAnsi" w:hAnsiTheme="minorHAnsi"/>
          <w:b/>
          <w:color w:val="FF0000"/>
        </w:rPr>
        <w:t xml:space="preserve"> n = 2</w:t>
      </w:r>
      <w:r>
        <w:rPr>
          <w:rFonts w:asciiTheme="minorHAnsi" w:hAnsiTheme="minorHAnsi"/>
        </w:rPr>
        <w:t>.</w:t>
      </w:r>
    </w:p>
    <w:p w14:paraId="46AD16F6" w14:textId="77777777" w:rsidR="00391BD8" w:rsidRDefault="00391BD8" w:rsidP="00391BD8">
      <w:pPr>
        <w:tabs>
          <w:tab w:val="left" w:pos="2010"/>
        </w:tabs>
        <w:rPr>
          <w:rFonts w:asciiTheme="minorHAnsi" w:hAnsiTheme="minorHAnsi"/>
        </w:rPr>
      </w:pPr>
    </w:p>
    <w:p w14:paraId="73604821" w14:textId="77777777" w:rsidR="00D04FF7" w:rsidRDefault="00391BD8" w:rsidP="00391BD8">
      <w:pPr>
        <w:tabs>
          <w:tab w:val="left" w:pos="201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27. </w:t>
      </w:r>
      <w:r w:rsidR="00D04FF7">
        <w:rPr>
          <w:rFonts w:asciiTheme="minorHAnsi" w:hAnsiTheme="minorHAnsi"/>
        </w:rPr>
        <w:t xml:space="preserve">Le moment résistant s’annule pour : </w:t>
      </w:r>
    </w:p>
    <w:p w14:paraId="0F91F6FF" w14:textId="4FBC141F" w:rsidR="00391BD8" w:rsidRPr="00CF51A6" w:rsidRDefault="00D04FF7" w:rsidP="00D04FF7">
      <w:pPr>
        <w:tabs>
          <w:tab w:val="left" w:pos="2010"/>
        </w:tabs>
        <w:jc w:val="center"/>
        <w:rPr>
          <w:rFonts w:asciiTheme="minorHAnsi" w:hAnsiTheme="minorHAnsi"/>
          <w:b/>
          <w:color w:val="FF0000"/>
        </w:rPr>
      </w:pPr>
      <w:proofErr w:type="spellStart"/>
      <w:r w:rsidRPr="00CF51A6">
        <w:rPr>
          <w:rFonts w:asciiTheme="minorHAnsi" w:hAnsiTheme="minorHAnsi"/>
          <w:b/>
          <w:color w:val="FF0000"/>
        </w:rPr>
        <w:t>θ</w:t>
      </w:r>
      <w:r w:rsidRPr="00CF51A6">
        <w:rPr>
          <w:rFonts w:asciiTheme="minorHAnsi" w:hAnsiTheme="minorHAnsi"/>
          <w:b/>
          <w:color w:val="FF0000"/>
          <w:vertAlign w:val="subscript"/>
        </w:rPr>
        <w:t>c</w:t>
      </w:r>
      <w:proofErr w:type="spellEnd"/>
      <w:r w:rsidRPr="00CF51A6">
        <w:rPr>
          <w:rFonts w:asciiTheme="minorHAnsi" w:hAnsiTheme="minorHAnsi"/>
          <w:b/>
          <w:color w:val="FF0000"/>
        </w:rPr>
        <w:t xml:space="preserve"> = 10°</w:t>
      </w:r>
    </w:p>
    <w:p w14:paraId="7D5CC618" w14:textId="4C32A4F6" w:rsidR="00D04FF7" w:rsidRDefault="00D04FF7" w:rsidP="00391BD8">
      <w:pPr>
        <w:tabs>
          <w:tab w:val="left" w:pos="2010"/>
        </w:tabs>
        <w:rPr>
          <w:rFonts w:asciiTheme="minorHAnsi" w:hAnsiTheme="minorHAnsi"/>
        </w:rPr>
      </w:pPr>
      <w:r>
        <w:rPr>
          <w:rFonts w:asciiTheme="minorHAnsi" w:hAnsiTheme="minorHAnsi"/>
        </w:rPr>
        <w:t>Pour θ = 0</w:t>
      </w:r>
      <w:r>
        <w:rPr>
          <w:rFonts w:asciiTheme="minorHAnsi" w:hAnsiTheme="minorHAnsi"/>
          <w:vertAlign w:val="superscript"/>
        </w:rPr>
        <w:t>+</w:t>
      </w:r>
      <w:r>
        <w:rPr>
          <w:rFonts w:asciiTheme="minorHAnsi" w:hAnsiTheme="minorHAnsi"/>
        </w:rPr>
        <w:t xml:space="preserve">, on doit avoir </w:t>
      </w:r>
      <w:proofErr w:type="spellStart"/>
      <w:r>
        <w:rPr>
          <w:rFonts w:asciiTheme="minorHAnsi" w:hAnsiTheme="minorHAnsi"/>
        </w:rPr>
        <w:t>Γ</w:t>
      </w:r>
      <w:r>
        <w:rPr>
          <w:rFonts w:asciiTheme="minorHAnsi" w:hAnsiTheme="minorHAnsi"/>
          <w:vertAlign w:val="subscript"/>
        </w:rPr>
        <w:t>r</w:t>
      </w:r>
      <w:proofErr w:type="spellEnd"/>
      <w:r>
        <w:rPr>
          <w:rFonts w:asciiTheme="minorHAnsi" w:hAnsiTheme="minorHAnsi"/>
        </w:rPr>
        <w:t xml:space="preserve">  = Γ</w:t>
      </w:r>
      <w:r>
        <w:rPr>
          <w:rFonts w:asciiTheme="minorHAnsi" w:hAnsiTheme="minorHAnsi"/>
          <w:vertAlign w:val="subscript"/>
        </w:rPr>
        <w:t>0</w:t>
      </w:r>
      <w:r>
        <w:rPr>
          <w:rFonts w:asciiTheme="minorHAnsi" w:hAnsiTheme="minorHAnsi"/>
        </w:rPr>
        <w:t xml:space="preserve">, d’où : </w:t>
      </w:r>
    </w:p>
    <w:p w14:paraId="0757BE78" w14:textId="48021BC2" w:rsidR="00D04FF7" w:rsidRPr="00CF51A6" w:rsidRDefault="00D04FF7" w:rsidP="00D04FF7">
      <w:pPr>
        <w:tabs>
          <w:tab w:val="left" w:pos="2010"/>
        </w:tabs>
        <w:jc w:val="center"/>
        <w:rPr>
          <w:rFonts w:asciiTheme="minorHAnsi" w:hAnsiTheme="minorHAnsi"/>
          <w:b/>
          <w:color w:val="FF0000"/>
        </w:rPr>
      </w:pPr>
      <w:r w:rsidRPr="00CF51A6">
        <w:rPr>
          <w:rFonts w:asciiTheme="minorHAnsi" w:hAnsiTheme="minorHAnsi"/>
          <w:b/>
          <w:color w:val="FF0000"/>
        </w:rPr>
        <w:t>β =1</w:t>
      </w:r>
    </w:p>
    <w:p w14:paraId="44D20477" w14:textId="3D8E2C5E" w:rsidR="00D04FF7" w:rsidRDefault="00D04FF7" w:rsidP="00391BD8">
      <w:pPr>
        <w:tabs>
          <w:tab w:val="left" w:pos="201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On calcule aisément en dérivant </w:t>
      </w:r>
      <w:proofErr w:type="spellStart"/>
      <w:r>
        <w:rPr>
          <w:rFonts w:asciiTheme="minorHAnsi" w:hAnsiTheme="minorHAnsi"/>
        </w:rPr>
        <w:t>Γ</w:t>
      </w:r>
      <w:r>
        <w:rPr>
          <w:rFonts w:asciiTheme="minorHAnsi" w:hAnsiTheme="minorHAnsi"/>
          <w:vertAlign w:val="subscript"/>
        </w:rPr>
        <w:t>r</w:t>
      </w:r>
      <w:proofErr w:type="spellEnd"/>
      <w:r>
        <w:rPr>
          <w:rFonts w:asciiTheme="minorHAnsi" w:hAnsiTheme="minorHAnsi"/>
        </w:rPr>
        <w:t> :</w:t>
      </w:r>
    </w:p>
    <w:p w14:paraId="7E8A2A06" w14:textId="77777777" w:rsidR="004810DF" w:rsidRPr="00CF51A6" w:rsidRDefault="00D04FF7" w:rsidP="00D04FF7">
      <w:pPr>
        <w:tabs>
          <w:tab w:val="left" w:pos="2010"/>
        </w:tabs>
        <w:jc w:val="center"/>
        <w:rPr>
          <w:rFonts w:asciiTheme="minorHAnsi" w:hAnsiTheme="minorHAnsi"/>
          <w:b/>
          <w:color w:val="FF0000"/>
        </w:rPr>
      </w:pPr>
      <w:proofErr w:type="spellStart"/>
      <w:r w:rsidRPr="00CF51A6">
        <w:rPr>
          <w:rFonts w:asciiTheme="minorHAnsi" w:hAnsiTheme="minorHAnsi"/>
          <w:b/>
          <w:color w:val="FF0000"/>
        </w:rPr>
        <w:t>Θ</w:t>
      </w:r>
      <w:r w:rsidRPr="00CF51A6">
        <w:rPr>
          <w:rFonts w:asciiTheme="minorHAnsi" w:hAnsiTheme="minorHAnsi"/>
          <w:b/>
          <w:color w:val="FF0000"/>
          <w:vertAlign w:val="subscript"/>
        </w:rPr>
        <w:t>m</w:t>
      </w:r>
      <w:proofErr w:type="spellEnd"/>
      <w:r w:rsidRPr="00CF51A6">
        <w:rPr>
          <w:rFonts w:asciiTheme="minorHAnsi" w:hAnsiTheme="minorHAnsi"/>
          <w:b/>
          <w:color w:val="FF0000"/>
        </w:rPr>
        <w:t xml:space="preserve"> = 0,4.θ</w:t>
      </w:r>
      <w:r w:rsidRPr="00CF51A6">
        <w:rPr>
          <w:rFonts w:asciiTheme="minorHAnsi" w:hAnsiTheme="minorHAnsi"/>
          <w:b/>
          <w:color w:val="FF0000"/>
          <w:vertAlign w:val="subscript"/>
        </w:rPr>
        <w:t>c</w:t>
      </w:r>
      <w:r w:rsidRPr="00CF51A6">
        <w:rPr>
          <w:rFonts w:asciiTheme="minorHAnsi" w:hAnsiTheme="minorHAnsi"/>
          <w:b/>
          <w:color w:val="FF0000"/>
        </w:rPr>
        <w:t xml:space="preserve"> = 4° </w:t>
      </w:r>
    </w:p>
    <w:p w14:paraId="3210BA9B" w14:textId="1F9660B1" w:rsidR="004810DF" w:rsidRPr="00CF51A6" w:rsidRDefault="004810DF" w:rsidP="00D04FF7">
      <w:pPr>
        <w:tabs>
          <w:tab w:val="left" w:pos="2010"/>
        </w:tabs>
        <w:jc w:val="center"/>
        <w:rPr>
          <w:rFonts w:asciiTheme="minorHAnsi" w:hAnsiTheme="minorHAnsi"/>
          <w:b/>
          <w:color w:val="FF0000"/>
        </w:rPr>
      </w:pPr>
      <w:r w:rsidRPr="00CF51A6">
        <w:rPr>
          <w:rFonts w:asciiTheme="minorHAnsi" w:hAnsiTheme="minorHAnsi"/>
          <w:b/>
          <w:color w:val="FF0000"/>
        </w:rPr>
        <w:t xml:space="preserve"> </w:t>
      </w:r>
      <w:proofErr w:type="spellStart"/>
      <w:r w:rsidRPr="00CF51A6">
        <w:rPr>
          <w:rFonts w:asciiTheme="minorHAnsi" w:hAnsiTheme="minorHAnsi"/>
          <w:b/>
          <w:color w:val="FF0000"/>
        </w:rPr>
        <w:t>Γ</w:t>
      </w:r>
      <w:r w:rsidRPr="00CF51A6">
        <w:rPr>
          <w:rFonts w:asciiTheme="minorHAnsi" w:hAnsiTheme="minorHAnsi"/>
          <w:b/>
          <w:color w:val="FF0000"/>
          <w:vertAlign w:val="subscript"/>
        </w:rPr>
        <w:t>m</w:t>
      </w:r>
      <w:proofErr w:type="spellEnd"/>
      <w:r w:rsidRPr="00CF51A6">
        <w:rPr>
          <w:rFonts w:asciiTheme="minorHAnsi" w:hAnsiTheme="minorHAnsi"/>
          <w:b/>
          <w:color w:val="FF0000"/>
        </w:rPr>
        <w:t xml:space="preserve"> = </w:t>
      </w:r>
      <w:r w:rsidR="009B52B7" w:rsidRPr="00CF51A6">
        <w:rPr>
          <w:rFonts w:asciiTheme="minorHAnsi" w:hAnsiTheme="minorHAnsi"/>
          <w:b/>
          <w:color w:val="FF0000"/>
        </w:rPr>
        <w:t>1,8. Γ</w:t>
      </w:r>
      <w:r w:rsidR="009B52B7" w:rsidRPr="00CF51A6">
        <w:rPr>
          <w:rFonts w:asciiTheme="minorHAnsi" w:hAnsiTheme="minorHAnsi"/>
          <w:b/>
          <w:color w:val="FF0000"/>
          <w:vertAlign w:val="subscript"/>
        </w:rPr>
        <w:t>0</w:t>
      </w:r>
      <w:r w:rsidR="009B52B7" w:rsidRPr="00CF51A6">
        <w:rPr>
          <w:rFonts w:asciiTheme="minorHAnsi" w:hAnsiTheme="minorHAnsi"/>
          <w:b/>
          <w:color w:val="FF0000"/>
        </w:rPr>
        <w:t xml:space="preserve"> = </w:t>
      </w:r>
      <w:r w:rsidRPr="00CF51A6">
        <w:rPr>
          <w:rFonts w:asciiTheme="minorHAnsi" w:hAnsiTheme="minorHAnsi"/>
          <w:b/>
          <w:color w:val="FF0000"/>
        </w:rPr>
        <w:t xml:space="preserve">-16 </w:t>
      </w:r>
      <w:proofErr w:type="spellStart"/>
      <w:r w:rsidRPr="00CF51A6">
        <w:rPr>
          <w:rFonts w:asciiTheme="minorHAnsi" w:hAnsiTheme="minorHAnsi"/>
          <w:b/>
          <w:color w:val="FF0000"/>
        </w:rPr>
        <w:t>kN.m</w:t>
      </w:r>
      <w:proofErr w:type="spellEnd"/>
    </w:p>
    <w:p w14:paraId="15EF7AD7" w14:textId="77777777" w:rsidR="004810DF" w:rsidRDefault="004810DF" w:rsidP="004810DF">
      <w:pPr>
        <w:tabs>
          <w:tab w:val="left" w:pos="2010"/>
        </w:tabs>
        <w:rPr>
          <w:rFonts w:asciiTheme="minorHAnsi" w:hAnsiTheme="minorHAnsi"/>
        </w:rPr>
      </w:pPr>
      <w:r>
        <w:rPr>
          <w:rFonts w:asciiTheme="minorHAnsi" w:hAnsiTheme="minorHAnsi"/>
        </w:rPr>
        <w:t>Les v</w:t>
      </w:r>
      <w:r w:rsidR="00D04FF7">
        <w:rPr>
          <w:rFonts w:asciiTheme="minorHAnsi" w:hAnsiTheme="minorHAnsi"/>
        </w:rPr>
        <w:t>aleur</w:t>
      </w:r>
      <w:r>
        <w:rPr>
          <w:rFonts w:asciiTheme="minorHAnsi" w:hAnsiTheme="minorHAnsi"/>
        </w:rPr>
        <w:t xml:space="preserve">s sont </w:t>
      </w:r>
      <w:r w:rsidR="00D04FF7">
        <w:rPr>
          <w:rFonts w:asciiTheme="minorHAnsi" w:hAnsiTheme="minorHAnsi"/>
        </w:rPr>
        <w:t>cohérente</w:t>
      </w:r>
      <w:r>
        <w:rPr>
          <w:rFonts w:asciiTheme="minorHAnsi" w:hAnsiTheme="minorHAnsi"/>
        </w:rPr>
        <w:t>s</w:t>
      </w:r>
      <w:r w:rsidR="00D04FF7">
        <w:rPr>
          <w:rFonts w:asciiTheme="minorHAnsi" w:hAnsiTheme="minorHAnsi"/>
        </w:rPr>
        <w:t xml:space="preserve"> avec le</w:t>
      </w:r>
      <w:r>
        <w:rPr>
          <w:rFonts w:asciiTheme="minorHAnsi" w:hAnsiTheme="minorHAnsi"/>
        </w:rPr>
        <w:t>s</w:t>
      </w:r>
      <w:r w:rsidR="00D04FF7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valeurs expérimentales.</w:t>
      </w:r>
    </w:p>
    <w:p w14:paraId="016A6C81" w14:textId="77777777" w:rsidR="00D04FF7" w:rsidRDefault="00D04FF7" w:rsidP="00391BD8">
      <w:pPr>
        <w:tabs>
          <w:tab w:val="left" w:pos="2010"/>
        </w:tabs>
        <w:rPr>
          <w:rFonts w:asciiTheme="minorHAnsi" w:hAnsiTheme="minorHAnsi"/>
        </w:rPr>
      </w:pPr>
    </w:p>
    <w:p w14:paraId="34E4A6F8" w14:textId="392071B1" w:rsidR="004810DF" w:rsidRDefault="004810DF" w:rsidP="00391BD8">
      <w:pPr>
        <w:tabs>
          <w:tab w:val="left" w:pos="2010"/>
        </w:tabs>
        <w:rPr>
          <w:rFonts w:asciiTheme="minorHAnsi" w:hAnsiTheme="minorHAnsi"/>
        </w:rPr>
      </w:pPr>
      <w:r>
        <w:rPr>
          <w:rFonts w:asciiTheme="minorHAnsi" w:hAnsiTheme="minorHAnsi"/>
        </w:rPr>
        <w:t>28.</w:t>
      </w:r>
      <w:r w:rsidR="009B52B7">
        <w:rPr>
          <w:rFonts w:asciiTheme="minorHAnsi" w:hAnsiTheme="minorHAnsi"/>
        </w:rPr>
        <w:t xml:space="preserve"> </w:t>
      </w:r>
      <w:proofErr w:type="spellStart"/>
      <w:r w:rsidR="009B52B7">
        <w:rPr>
          <w:rFonts w:asciiTheme="minorHAnsi" w:hAnsiTheme="minorHAnsi"/>
        </w:rPr>
        <w:t>Γ</w:t>
      </w:r>
      <w:r w:rsidR="009B52B7">
        <w:rPr>
          <w:rFonts w:asciiTheme="minorHAnsi" w:hAnsiTheme="minorHAnsi"/>
          <w:vertAlign w:val="subscript"/>
        </w:rPr>
        <w:t>r</w:t>
      </w:r>
      <w:proofErr w:type="spellEnd"/>
      <w:r w:rsidR="009B52B7">
        <w:rPr>
          <w:rFonts w:asciiTheme="minorHAnsi" w:hAnsiTheme="minorHAnsi"/>
        </w:rPr>
        <w:t xml:space="preserve"> (0) = 0, donc un coup de vent fait toujours basculer l’arbre en 0</w:t>
      </w:r>
      <w:r w:rsidR="009B52B7">
        <w:rPr>
          <w:rFonts w:asciiTheme="minorHAnsi" w:hAnsiTheme="minorHAnsi"/>
          <w:vertAlign w:val="superscript"/>
        </w:rPr>
        <w:t>+</w:t>
      </w:r>
      <w:r w:rsidR="009B52B7">
        <w:rPr>
          <w:rFonts w:asciiTheme="minorHAnsi" w:hAnsiTheme="minorHAnsi"/>
        </w:rPr>
        <w:t>.</w:t>
      </w:r>
    </w:p>
    <w:p w14:paraId="6DD7F194" w14:textId="77777777" w:rsidR="008B498B" w:rsidRDefault="008B498B" w:rsidP="00391BD8">
      <w:pPr>
        <w:tabs>
          <w:tab w:val="left" w:pos="2010"/>
        </w:tabs>
        <w:rPr>
          <w:rFonts w:asciiTheme="minorHAnsi" w:hAnsiTheme="minorHAnsi"/>
        </w:rPr>
      </w:pPr>
    </w:p>
    <w:p w14:paraId="0D4945D5" w14:textId="52E17EB2" w:rsidR="00A263BB" w:rsidRDefault="00A263BB" w:rsidP="00391BD8">
      <w:pPr>
        <w:tabs>
          <w:tab w:val="left" w:pos="2010"/>
        </w:tabs>
        <w:rPr>
          <w:rFonts w:asciiTheme="minorHAnsi" w:hAnsiTheme="minorHAnsi"/>
        </w:rPr>
      </w:pPr>
      <w:r>
        <w:rPr>
          <w:rFonts w:asciiTheme="minorHAnsi" w:hAnsiTheme="minorHAnsi"/>
        </w:rPr>
        <w:t>Pour θ&lt;</w:t>
      </w:r>
      <w:r w:rsidRPr="00A263BB"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θ</w:t>
      </w:r>
      <w:r>
        <w:rPr>
          <w:rFonts w:asciiTheme="minorHAnsi" w:hAnsiTheme="minorHAnsi"/>
          <w:vertAlign w:val="subscript"/>
        </w:rPr>
        <w:t>m</w:t>
      </w:r>
      <w:proofErr w:type="spellEnd"/>
      <w:r>
        <w:rPr>
          <w:rFonts w:asciiTheme="minorHAnsi" w:hAnsiTheme="minorHAnsi"/>
        </w:rPr>
        <w:t xml:space="preserve"> : </w:t>
      </w:r>
    </w:p>
    <w:p w14:paraId="2CB66187" w14:textId="2DB258BD" w:rsidR="009B52B7" w:rsidRPr="00A263BB" w:rsidRDefault="008B498B" w:rsidP="00A263BB">
      <w:pPr>
        <w:pStyle w:val="Paragraphedeliste"/>
        <w:numPr>
          <w:ilvl w:val="0"/>
          <w:numId w:val="11"/>
        </w:numPr>
        <w:tabs>
          <w:tab w:val="left" w:pos="2010"/>
        </w:tabs>
        <w:rPr>
          <w:rFonts w:asciiTheme="minorHAnsi" w:hAnsiTheme="minorHAnsi"/>
        </w:rPr>
      </w:pPr>
      <w:r w:rsidRPr="00A263BB">
        <w:rPr>
          <w:rFonts w:asciiTheme="minorHAnsi" w:hAnsiTheme="minorHAnsi"/>
        </w:rPr>
        <w:t>Si p &lt; 1 </w:t>
      </w:r>
      <w:proofErr w:type="gramStart"/>
      <w:r w:rsidRPr="00A263BB">
        <w:rPr>
          <w:rFonts w:asciiTheme="minorHAnsi" w:hAnsiTheme="minorHAnsi"/>
        </w:rPr>
        <w:t xml:space="preserve">: </w:t>
      </w:r>
      <w:r w:rsidR="009B52B7" w:rsidRPr="00A263BB">
        <w:rPr>
          <w:rFonts w:asciiTheme="minorHAnsi" w:hAnsiTheme="minorHAnsi"/>
        </w:rPr>
        <w:t xml:space="preserve"> les</w:t>
      </w:r>
      <w:proofErr w:type="gramEnd"/>
      <w:r w:rsidR="009B52B7" w:rsidRPr="00A263BB">
        <w:rPr>
          <w:rFonts w:asciiTheme="minorHAnsi" w:hAnsiTheme="minorHAnsi"/>
        </w:rPr>
        <w:t xml:space="preserve"> racines ramènent l’arbre en θ = 0, l’équilibre est stable.</w:t>
      </w:r>
    </w:p>
    <w:p w14:paraId="105BB13B" w14:textId="77777777" w:rsidR="008B498B" w:rsidRDefault="008B498B" w:rsidP="00391BD8">
      <w:pPr>
        <w:tabs>
          <w:tab w:val="left" w:pos="2010"/>
        </w:tabs>
        <w:rPr>
          <w:rFonts w:asciiTheme="minorHAnsi" w:hAnsiTheme="minorHAnsi"/>
        </w:rPr>
      </w:pPr>
    </w:p>
    <w:p w14:paraId="14E8F5FE" w14:textId="5CBAA439" w:rsidR="009B52B7" w:rsidRPr="00A263BB" w:rsidRDefault="009B52B7" w:rsidP="00A263BB">
      <w:pPr>
        <w:pStyle w:val="Paragraphedeliste"/>
        <w:numPr>
          <w:ilvl w:val="0"/>
          <w:numId w:val="11"/>
        </w:numPr>
        <w:tabs>
          <w:tab w:val="left" w:pos="2010"/>
        </w:tabs>
        <w:rPr>
          <w:rFonts w:asciiTheme="minorHAnsi" w:hAnsiTheme="minorHAnsi"/>
          <w:bCs w:val="0"/>
        </w:rPr>
      </w:pPr>
      <w:r w:rsidRPr="00A263BB">
        <w:rPr>
          <w:rFonts w:asciiTheme="minorHAnsi" w:hAnsiTheme="minorHAnsi"/>
        </w:rPr>
        <w:t xml:space="preserve">Si </w:t>
      </w:r>
      <w:r w:rsidR="008B498B" w:rsidRPr="00A263BB">
        <w:rPr>
          <w:rFonts w:asciiTheme="minorHAnsi" w:hAnsiTheme="minorHAnsi"/>
        </w:rPr>
        <w:t xml:space="preserve">1 &lt; </w:t>
      </w:r>
      <w:r w:rsidRPr="00A263BB">
        <w:rPr>
          <w:rFonts w:asciiTheme="minorHAnsi" w:hAnsiTheme="minorHAnsi"/>
        </w:rPr>
        <w:t xml:space="preserve">p </w:t>
      </w:r>
      <w:r w:rsidR="008B498B" w:rsidRPr="00A263BB">
        <w:rPr>
          <w:rFonts w:asciiTheme="minorHAnsi" w:hAnsiTheme="minorHAnsi"/>
        </w:rPr>
        <w:t>&lt;</w:t>
      </w:r>
      <w:r w:rsidRPr="00A263BB">
        <w:rPr>
          <w:rFonts w:asciiTheme="minorHAnsi" w:hAnsiTheme="minorHAnsi"/>
        </w:rPr>
        <w:t xml:space="preserve"> </w:t>
      </w:r>
      <w:proofErr w:type="spellStart"/>
      <w:r w:rsidR="00A263BB" w:rsidRPr="00A263BB">
        <w:rPr>
          <w:rFonts w:asciiTheme="minorHAnsi" w:hAnsiTheme="minorHAnsi"/>
        </w:rPr>
        <w:t>p</w:t>
      </w:r>
      <w:r w:rsidR="00A263BB" w:rsidRPr="00A263BB">
        <w:rPr>
          <w:rFonts w:asciiTheme="minorHAnsi" w:hAnsiTheme="minorHAnsi"/>
          <w:vertAlign w:val="subscript"/>
        </w:rPr>
        <w:t>max</w:t>
      </w:r>
      <w:proofErr w:type="spellEnd"/>
      <w:r w:rsidR="00A263BB" w:rsidRPr="00A263BB">
        <w:rPr>
          <w:rFonts w:asciiTheme="minorHAnsi" w:hAnsiTheme="minorHAnsi"/>
        </w:rPr>
        <w:t xml:space="preserve"> = </w:t>
      </w:r>
      <w:r w:rsidR="00A263BB" w:rsidRPr="00A263BB">
        <w:rPr>
          <w:rFonts w:ascii="Menlo Regular" w:hAnsi="Menlo Regular" w:cs="Menlo Regular"/>
        </w:rPr>
        <w:t>⎜</w:t>
      </w:r>
      <w:proofErr w:type="spellStart"/>
      <w:r w:rsidR="00A263BB" w:rsidRPr="00A263BB">
        <w:rPr>
          <w:rFonts w:asciiTheme="minorHAnsi" w:hAnsiTheme="minorHAnsi"/>
        </w:rPr>
        <w:t>Γ</w:t>
      </w:r>
      <w:r w:rsidR="00A263BB" w:rsidRPr="00A263BB">
        <w:rPr>
          <w:rFonts w:asciiTheme="minorHAnsi" w:hAnsiTheme="minorHAnsi"/>
          <w:vertAlign w:val="subscript"/>
        </w:rPr>
        <w:t>m</w:t>
      </w:r>
      <w:proofErr w:type="spellEnd"/>
      <w:r w:rsidR="00A263BB" w:rsidRPr="00A263BB">
        <w:rPr>
          <w:rFonts w:asciiTheme="minorHAnsi" w:hAnsiTheme="minorHAnsi"/>
        </w:rPr>
        <w:t xml:space="preserve"> </w:t>
      </w:r>
      <w:r w:rsidR="00A263BB" w:rsidRPr="00A263BB">
        <w:rPr>
          <w:rFonts w:ascii="Menlo Regular" w:hAnsi="Menlo Regular" w:cs="Menlo Regular"/>
        </w:rPr>
        <w:t>⎜/</w:t>
      </w:r>
      <w:r w:rsidR="00A263BB" w:rsidRPr="00A263BB">
        <w:rPr>
          <w:rFonts w:asciiTheme="minorHAnsi" w:hAnsiTheme="minorHAnsi"/>
        </w:rPr>
        <w:t xml:space="preserve"> Γ</w:t>
      </w:r>
      <w:r w:rsidR="00A263BB" w:rsidRPr="00A263BB">
        <w:rPr>
          <w:rFonts w:asciiTheme="minorHAnsi" w:hAnsiTheme="minorHAnsi"/>
          <w:vertAlign w:val="subscript"/>
        </w:rPr>
        <w:t>0</w:t>
      </w:r>
      <w:r w:rsidR="00A263BB" w:rsidRPr="00A263BB">
        <w:rPr>
          <w:rFonts w:asciiTheme="minorHAnsi" w:hAnsiTheme="minorHAnsi"/>
        </w:rPr>
        <w:t xml:space="preserve"> = </w:t>
      </w:r>
      <w:proofErr w:type="gramStart"/>
      <w:r w:rsidR="00A263BB" w:rsidRPr="00A263BB">
        <w:rPr>
          <w:rFonts w:asciiTheme="minorHAnsi" w:hAnsiTheme="minorHAnsi"/>
        </w:rPr>
        <w:t xml:space="preserve">1,8 </w:t>
      </w:r>
      <w:r w:rsidR="008B498B" w:rsidRPr="00A263BB">
        <w:rPr>
          <w:rFonts w:asciiTheme="minorHAnsi" w:hAnsiTheme="minorHAnsi"/>
        </w:rPr>
        <w:t> :</w:t>
      </w:r>
      <w:proofErr w:type="gramEnd"/>
      <w:r w:rsidR="008B498B" w:rsidRPr="00A263BB">
        <w:rPr>
          <w:rFonts w:asciiTheme="minorHAnsi" w:hAnsiTheme="minorHAnsi"/>
        </w:rPr>
        <w:t xml:space="preserve"> </w:t>
      </w:r>
      <w:r w:rsidRPr="00A263BB">
        <w:rPr>
          <w:rFonts w:asciiTheme="minorHAnsi" w:hAnsiTheme="minorHAnsi"/>
        </w:rPr>
        <w:t xml:space="preserve"> </w:t>
      </w:r>
      <w:r w:rsidRPr="00A263BB">
        <w:rPr>
          <w:rFonts w:ascii="Menlo Regular" w:hAnsi="Menlo Regular" w:cs="Menlo Regular"/>
        </w:rPr>
        <w:t>⎜</w:t>
      </w:r>
      <w:proofErr w:type="spellStart"/>
      <w:r w:rsidRPr="00A263BB">
        <w:rPr>
          <w:rFonts w:asciiTheme="minorHAnsi" w:hAnsiTheme="minorHAnsi"/>
        </w:rPr>
        <w:t>Γ</w:t>
      </w:r>
      <w:r w:rsidRPr="00A263BB">
        <w:rPr>
          <w:rFonts w:asciiTheme="minorHAnsi" w:hAnsiTheme="minorHAnsi"/>
          <w:vertAlign w:val="subscript"/>
        </w:rPr>
        <w:t>r</w:t>
      </w:r>
      <w:proofErr w:type="spellEnd"/>
      <w:r w:rsidRPr="00A263BB">
        <w:rPr>
          <w:rFonts w:asciiTheme="minorHAnsi" w:hAnsiTheme="minorHAnsi"/>
        </w:rPr>
        <w:t xml:space="preserve"> </w:t>
      </w:r>
      <w:r w:rsidRPr="00A263BB">
        <w:rPr>
          <w:rFonts w:ascii="Menlo Regular" w:hAnsi="Menlo Regular" w:cs="Menlo Regular"/>
        </w:rPr>
        <w:t>⎜</w:t>
      </w:r>
      <w:r w:rsidRPr="00A263BB">
        <w:rPr>
          <w:rFonts w:asciiTheme="minorHAnsi" w:hAnsiTheme="minorHAnsi"/>
        </w:rPr>
        <w:t xml:space="preserve">augmente avec θ comme un couple de rappel ; l’équilibre </w:t>
      </w:r>
      <w:r w:rsidR="008B498B" w:rsidRPr="00A263BB">
        <w:rPr>
          <w:rFonts w:asciiTheme="minorHAnsi" w:hAnsiTheme="minorHAnsi"/>
        </w:rPr>
        <w:t>est stable.</w:t>
      </w:r>
    </w:p>
    <w:p w14:paraId="4A7BB408" w14:textId="77777777" w:rsidR="00A263BB" w:rsidRDefault="00A263BB" w:rsidP="008B498B">
      <w:pPr>
        <w:tabs>
          <w:tab w:val="left" w:pos="2010"/>
        </w:tabs>
        <w:rPr>
          <w:rFonts w:asciiTheme="minorHAnsi" w:hAnsiTheme="minorHAnsi"/>
        </w:rPr>
      </w:pPr>
    </w:p>
    <w:p w14:paraId="29312F98" w14:textId="696B0AE6" w:rsidR="008B498B" w:rsidRDefault="00A263BB" w:rsidP="008B498B">
      <w:pPr>
        <w:tabs>
          <w:tab w:val="left" w:pos="2010"/>
        </w:tabs>
        <w:rPr>
          <w:rFonts w:asciiTheme="minorHAnsi" w:hAnsiTheme="minorHAnsi"/>
        </w:rPr>
      </w:pPr>
      <w:r>
        <w:rPr>
          <w:rFonts w:asciiTheme="minorHAnsi" w:hAnsiTheme="minorHAnsi"/>
        </w:rPr>
        <w:t>Pour θ &gt;</w:t>
      </w:r>
      <w:r w:rsidRPr="00A263BB"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θ</w:t>
      </w:r>
      <w:r>
        <w:rPr>
          <w:rFonts w:asciiTheme="minorHAnsi" w:hAnsiTheme="minorHAnsi"/>
          <w:vertAlign w:val="subscript"/>
        </w:rPr>
        <w:t>m</w:t>
      </w:r>
      <w:proofErr w:type="spellEnd"/>
      <w:r>
        <w:rPr>
          <w:rFonts w:asciiTheme="minorHAnsi" w:hAnsiTheme="minorHAnsi"/>
        </w:rPr>
        <w:t xml:space="preserve"> : </w:t>
      </w:r>
      <w:r w:rsidR="008B498B">
        <w:rPr>
          <w:rFonts w:ascii="Menlo Regular" w:hAnsi="Menlo Regular" w:cs="Menlo Regular"/>
        </w:rPr>
        <w:t>⎜</w:t>
      </w:r>
      <w:proofErr w:type="spellStart"/>
      <w:r w:rsidR="008B498B">
        <w:rPr>
          <w:rFonts w:asciiTheme="minorHAnsi" w:hAnsiTheme="minorHAnsi"/>
        </w:rPr>
        <w:t>Γ</w:t>
      </w:r>
      <w:r w:rsidR="008B498B">
        <w:rPr>
          <w:rFonts w:asciiTheme="minorHAnsi" w:hAnsiTheme="minorHAnsi"/>
          <w:vertAlign w:val="subscript"/>
        </w:rPr>
        <w:t>r</w:t>
      </w:r>
      <w:proofErr w:type="spellEnd"/>
      <w:r w:rsidR="008B498B">
        <w:rPr>
          <w:rFonts w:asciiTheme="minorHAnsi" w:hAnsiTheme="minorHAnsi"/>
        </w:rPr>
        <w:t xml:space="preserve"> </w:t>
      </w:r>
      <w:r w:rsidR="008B498B">
        <w:rPr>
          <w:rFonts w:ascii="Menlo Regular" w:hAnsi="Menlo Regular" w:cs="Menlo Regular"/>
        </w:rPr>
        <w:t>⎜</w:t>
      </w:r>
      <w:r w:rsidR="008B498B">
        <w:rPr>
          <w:rFonts w:asciiTheme="minorHAnsi" w:hAnsiTheme="minorHAnsi"/>
        </w:rPr>
        <w:t>diminue avec θ ; l’équilibre est instable.</w:t>
      </w:r>
    </w:p>
    <w:p w14:paraId="663AFDAE" w14:textId="77777777" w:rsidR="008B498B" w:rsidRDefault="008B498B" w:rsidP="008B498B">
      <w:pPr>
        <w:tabs>
          <w:tab w:val="left" w:pos="2010"/>
        </w:tabs>
        <w:rPr>
          <w:rFonts w:asciiTheme="minorHAnsi" w:hAnsiTheme="minorHAnsi"/>
        </w:rPr>
      </w:pPr>
    </w:p>
    <w:p w14:paraId="0022E33E" w14:textId="7026864F" w:rsidR="008B498B" w:rsidRDefault="00E1623D" w:rsidP="008B498B">
      <w:pPr>
        <w:tabs>
          <w:tab w:val="left" w:pos="201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Si la position d’équilibre est trop proche de </w:t>
      </w:r>
      <w:proofErr w:type="spellStart"/>
      <w:r>
        <w:rPr>
          <w:rFonts w:asciiTheme="minorHAnsi" w:hAnsiTheme="minorHAnsi"/>
        </w:rPr>
        <w:t>θ</w:t>
      </w:r>
      <w:r>
        <w:rPr>
          <w:rFonts w:asciiTheme="minorHAnsi" w:hAnsiTheme="minorHAnsi"/>
          <w:vertAlign w:val="subscript"/>
        </w:rPr>
        <w:t>m</w:t>
      </w:r>
      <w:proofErr w:type="spellEnd"/>
      <w:r>
        <w:rPr>
          <w:rFonts w:asciiTheme="minorHAnsi" w:hAnsiTheme="minorHAnsi"/>
        </w:rPr>
        <w:t xml:space="preserve"> une rafale peut faire basculer l’arbre ; d’autre part, le comportement des racines varie surement avec le temps.</w:t>
      </w:r>
    </w:p>
    <w:p w14:paraId="26C1B416" w14:textId="77777777" w:rsidR="00E1623D" w:rsidRDefault="00E1623D" w:rsidP="008B498B">
      <w:pPr>
        <w:tabs>
          <w:tab w:val="left" w:pos="2010"/>
        </w:tabs>
        <w:rPr>
          <w:rFonts w:asciiTheme="minorHAnsi" w:hAnsiTheme="minorHAnsi"/>
        </w:rPr>
      </w:pPr>
    </w:p>
    <w:p w14:paraId="10FB6822" w14:textId="5563F1EE" w:rsidR="00E1623D" w:rsidRDefault="00E1623D" w:rsidP="008B498B">
      <w:pPr>
        <w:tabs>
          <w:tab w:val="left" w:pos="2010"/>
        </w:tabs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29.</w:t>
      </w:r>
      <w:r w:rsidR="00CF51A6">
        <w:rPr>
          <w:rFonts w:asciiTheme="minorHAnsi" w:hAnsiTheme="minorHAnsi"/>
        </w:rPr>
        <w:t xml:space="preserve"> </w:t>
      </w:r>
      <w:r w:rsidR="00931FA3">
        <w:rPr>
          <w:rFonts w:asciiTheme="minorHAnsi" w:hAnsiTheme="minorHAnsi"/>
        </w:rPr>
        <w:t>Le théorème de l’énergie cinétique s’écrit entre la position initiale à t=0 et une position quelconque à l’instant t :</w:t>
      </w:r>
    </w:p>
    <w:p w14:paraId="6AB7A199" w14:textId="7AEC98DB" w:rsidR="00931FA3" w:rsidRPr="00931FA3" w:rsidRDefault="00931FA3" w:rsidP="008B498B">
      <w:pPr>
        <w:tabs>
          <w:tab w:val="left" w:pos="2010"/>
        </w:tabs>
        <w:rPr>
          <w:rFonts w:asciiTheme="minorHAnsi" w:hAnsiTheme="minorHAnsi"/>
          <w:bCs w:val="0"/>
        </w:rPr>
      </w:pPr>
      <m:oMathPara>
        <m:oMath>
          <m:r>
            <w:rPr>
              <w:rFonts w:ascii="Cambria Math" w:hAnsi="Cambria Math"/>
            </w:rPr>
            <m:t>∆</m:t>
          </m:r>
          <m:sSub>
            <m:sSubPr>
              <m:ctrlPr>
                <w:rPr>
                  <w:rFonts w:ascii="Cambria Math" w:hAnsi="Cambria Math"/>
                  <w:bCs w:val="0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>=W</m:t>
          </m:r>
        </m:oMath>
      </m:oMathPara>
    </w:p>
    <w:p w14:paraId="0E8C31BB" w14:textId="50A093F1" w:rsidR="00931FA3" w:rsidRPr="00923819" w:rsidRDefault="00931FA3" w:rsidP="008B498B">
      <w:pPr>
        <w:tabs>
          <w:tab w:val="left" w:pos="2010"/>
        </w:tabs>
        <w:rPr>
          <w:rFonts w:asciiTheme="minorHAnsi" w:hAnsiTheme="minorHAnsi"/>
          <w:bCs w:val="0"/>
        </w:rPr>
      </w:pPr>
      <m:oMathPara>
        <m:oMath>
          <m:r>
            <w:rPr>
              <w:rFonts w:ascii="Cambria Math" w:hAnsi="Cambria Math"/>
            </w:rPr>
            <m:t>⇒</m:t>
          </m:r>
          <m:f>
            <m:fPr>
              <m:ctrlPr>
                <w:rPr>
                  <w:rFonts w:ascii="Cambria Math" w:hAnsi="Cambria Math"/>
                  <w:bCs w:val="0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J</m:t>
          </m:r>
          <m:sSup>
            <m:sSupPr>
              <m:ctrlPr>
                <w:rPr>
                  <w:rFonts w:ascii="Cambria Math" w:hAnsi="Cambria Math"/>
                  <w:bCs w:val="0"/>
                  <w:i/>
                </w:rPr>
              </m:ctrlPr>
            </m:sSupPr>
            <m:e>
              <m:acc>
                <m:accPr>
                  <m:chr m:val="̇"/>
                  <m:ctrlPr>
                    <w:rPr>
                      <w:rFonts w:ascii="Cambria Math" w:hAnsi="Cambria Math"/>
                      <w:bCs w:val="0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</m:acc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-0=</m:t>
          </m:r>
          <m:nary>
            <m:naryPr>
              <m:limLoc m:val="subSup"/>
              <m:ctrlPr>
                <w:rPr>
                  <w:rFonts w:ascii="Cambria Math" w:hAnsi="Cambria Math"/>
                  <w:bCs w:val="0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θ</m:t>
              </m:r>
            </m:sup>
            <m:e>
              <m:d>
                <m:dPr>
                  <m:ctrlPr>
                    <w:rPr>
                      <w:rFonts w:ascii="Cambria Math" w:hAnsi="Cambria Math"/>
                      <w:bCs w:val="0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bC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v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bC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Γ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r</m:t>
                      </m:r>
                    </m:sub>
                  </m:sSub>
                </m:e>
              </m:d>
            </m:e>
          </m:nary>
          <m:r>
            <w:rPr>
              <w:rFonts w:ascii="Cambria Math" w:hAnsi="Cambria Math"/>
            </w:rPr>
            <m:t>.dθ</m:t>
          </m:r>
        </m:oMath>
      </m:oMathPara>
    </w:p>
    <w:p w14:paraId="5387D283" w14:textId="4FE4F036" w:rsidR="00923819" w:rsidRPr="00923819" w:rsidRDefault="00923819" w:rsidP="008B498B">
      <w:pPr>
        <w:tabs>
          <w:tab w:val="left" w:pos="2010"/>
        </w:tabs>
        <w:rPr>
          <w:rFonts w:asciiTheme="minorHAnsi" w:hAnsiTheme="minorHAnsi"/>
          <w:bCs w:val="0"/>
        </w:rPr>
      </w:pPr>
      <m:oMathPara>
        <m:oMath>
          <m:r>
            <w:rPr>
              <w:rFonts w:ascii="Cambria Math" w:hAnsi="Cambria Math"/>
            </w:rPr>
            <m:t>=p.</m:t>
          </m:r>
          <m:d>
            <m:dPr>
              <m:begChr m:val="|"/>
              <m:endChr m:val="|"/>
              <m:ctrlPr>
                <w:rPr>
                  <w:rFonts w:ascii="Cambria Math" w:hAnsi="Cambria Math"/>
                  <w:bCs w:val="0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Cs w:val="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/>
            </w:rPr>
            <m:t>.θ+</m:t>
          </m:r>
          <m:sSub>
            <m:sSubPr>
              <m:ctrlPr>
                <w:rPr>
                  <w:rFonts w:ascii="Cambria Math" w:hAnsi="Cambria Math"/>
                  <w:bCs w:val="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Γ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d>
            <m:dPr>
              <m:ctrlPr>
                <w:rPr>
                  <w:rFonts w:ascii="Cambria Math" w:hAnsi="Cambria Math"/>
                  <w:bCs w:val="0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θ+</m:t>
              </m:r>
              <m:f>
                <m:fPr>
                  <m:ctrlPr>
                    <w:rPr>
                      <w:rFonts w:ascii="Cambria Math" w:hAnsi="Cambria Math"/>
                      <w:bCs w:val="0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  <w:bCs w:val="0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θ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bCs w:val="0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</m:t>
                      </m:r>
                    </m:sub>
                  </m:sSub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bCs w:val="0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f>
                <m:fPr>
                  <m:ctrlPr>
                    <w:rPr>
                      <w:rFonts w:ascii="Cambria Math" w:hAnsi="Cambria Math"/>
                      <w:bCs w:val="0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bCs w:val="0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θ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bCs w:val="0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</m:den>
              </m:f>
            </m:e>
          </m:d>
        </m:oMath>
      </m:oMathPara>
    </w:p>
    <w:p w14:paraId="5035E737" w14:textId="414637B5" w:rsidR="00923819" w:rsidRPr="00923819" w:rsidRDefault="00923819" w:rsidP="00923819">
      <w:pPr>
        <w:tabs>
          <w:tab w:val="left" w:pos="2010"/>
        </w:tabs>
        <w:rPr>
          <w:rFonts w:asciiTheme="minorHAnsi" w:hAnsiTheme="minorHAnsi"/>
          <w:bCs w:val="0"/>
        </w:rPr>
      </w:pPr>
      <m:oMathPara>
        <m:oMath>
          <m:r>
            <w:rPr>
              <w:rFonts w:ascii="Cambria Math" w:hAnsi="Cambria Math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bCs w:val="0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Cs w:val="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Γ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/>
            </w:rPr>
            <m:t>.θ</m:t>
          </m:r>
          <m:d>
            <m:dPr>
              <m:begChr m:val="["/>
              <m:endChr m:val="]"/>
              <m:ctrlPr>
                <w:rPr>
                  <w:rFonts w:ascii="Cambria Math" w:hAnsi="Cambria Math"/>
                  <w:bCs w:val="0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p-1-</m:t>
              </m:r>
              <m:f>
                <m:fPr>
                  <m:ctrlPr>
                    <w:rPr>
                      <w:rFonts w:ascii="Cambria Math" w:hAnsi="Cambria Math"/>
                      <w:bCs w:val="0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2θ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bCs w:val="0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</m:t>
                      </m:r>
                    </m:sub>
                  </m:sSub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bCs w:val="0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f>
                <m:fPr>
                  <m:ctrlPr>
                    <w:rPr>
                      <w:rFonts w:ascii="Cambria Math" w:hAnsi="Cambria Math"/>
                      <w:bCs w:val="0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bCs w:val="0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θ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bCs w:val="0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c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bSup>
                </m:den>
              </m:f>
            </m:e>
          </m:d>
        </m:oMath>
      </m:oMathPara>
    </w:p>
    <w:p w14:paraId="66302106" w14:textId="77777777" w:rsidR="00923819" w:rsidRDefault="00923819" w:rsidP="00923819">
      <w:pPr>
        <w:tabs>
          <w:tab w:val="left" w:pos="2010"/>
        </w:tabs>
        <w:rPr>
          <w:rFonts w:asciiTheme="minorHAnsi" w:hAnsiTheme="minorHAnsi"/>
          <w:bCs w:val="0"/>
        </w:rPr>
      </w:pPr>
      <w:r>
        <w:rPr>
          <w:rFonts w:asciiTheme="minorHAnsi" w:hAnsiTheme="minorHAnsi"/>
          <w:bCs w:val="0"/>
        </w:rPr>
        <w:t>On a donc :</w:t>
      </w:r>
    </w:p>
    <w:p w14:paraId="09F0402F" w14:textId="5E7F516F" w:rsidR="00923819" w:rsidRPr="00CF51A6" w:rsidRDefault="00CF51A6" w:rsidP="00923819">
      <w:pPr>
        <w:tabs>
          <w:tab w:val="left" w:pos="2010"/>
        </w:tabs>
        <w:rPr>
          <w:rFonts w:asciiTheme="minorHAnsi" w:hAnsiTheme="minorHAnsi"/>
          <w:b/>
          <w:bCs w:val="0"/>
          <w:color w:val="FF0000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>P</m:t>
          </m:r>
          <m:d>
            <m:dPr>
              <m:ctrlPr>
                <w:rPr>
                  <w:rFonts w:ascii="Cambria Math" w:hAnsi="Cambria Math"/>
                  <w:b/>
                  <w:bCs w:val="0"/>
                  <w:i/>
                  <w:color w:val="FF000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u</m:t>
              </m:r>
            </m:e>
          </m:d>
          <m:r>
            <m:rPr>
              <m:sty m:val="bi"/>
            </m:rPr>
            <w:rPr>
              <w:rFonts w:ascii="Cambria Math" w:hAnsi="Cambria Math"/>
              <w:color w:val="FF0000"/>
            </w:rPr>
            <m:t>=p-1-2</m:t>
          </m:r>
          <m:r>
            <m:rPr>
              <m:sty m:val="bi"/>
            </m:rPr>
            <w:rPr>
              <w:rFonts w:ascii="Cambria Math" w:hAnsi="Cambria Math"/>
              <w:color w:val="FF0000"/>
            </w:rPr>
            <m:t>u+</m:t>
          </m:r>
          <m:f>
            <m:fPr>
              <m:ctrlPr>
                <w:rPr>
                  <w:rFonts w:ascii="Cambria Math" w:hAnsi="Cambria Math"/>
                  <w:b/>
                  <w:bCs w:val="0"/>
                  <w:i/>
                  <w:color w:val="FF000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5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3</m:t>
              </m:r>
            </m:den>
          </m:f>
          <m:sSup>
            <m:sSupPr>
              <m:ctrlPr>
                <w:rPr>
                  <w:rFonts w:ascii="Cambria Math" w:hAnsi="Cambria Math"/>
                  <w:b/>
                  <w:bCs w:val="0"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u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2</m:t>
              </m:r>
            </m:sup>
          </m:sSup>
        </m:oMath>
      </m:oMathPara>
    </w:p>
    <w:p w14:paraId="01168388" w14:textId="77777777" w:rsidR="00923819" w:rsidRDefault="00923819" w:rsidP="00923819">
      <w:pPr>
        <w:tabs>
          <w:tab w:val="left" w:pos="2010"/>
        </w:tabs>
        <w:rPr>
          <w:rFonts w:asciiTheme="minorHAnsi" w:hAnsiTheme="minorHAnsi"/>
          <w:bCs w:val="0"/>
        </w:rPr>
      </w:pPr>
    </w:p>
    <w:p w14:paraId="442404C1" w14:textId="5F14845C" w:rsidR="00923819" w:rsidRDefault="00923819" w:rsidP="00923819">
      <w:pPr>
        <w:tabs>
          <w:tab w:val="left" w:pos="2010"/>
        </w:tabs>
        <w:rPr>
          <w:rFonts w:asciiTheme="minorHAnsi" w:hAnsiTheme="minorHAnsi"/>
          <w:bCs w:val="0"/>
        </w:rPr>
      </w:pPr>
      <w:r>
        <w:rPr>
          <w:rFonts w:asciiTheme="minorHAnsi" w:hAnsiTheme="minorHAnsi"/>
          <w:bCs w:val="0"/>
        </w:rPr>
        <w:t xml:space="preserve">L’amplitude maximale correspond à </w:t>
      </w:r>
      <m:oMath>
        <m:acc>
          <m:accPr>
            <m:chr m:val="̇"/>
            <m:ctrlPr>
              <w:rPr>
                <w:rFonts w:ascii="Cambria Math" w:hAnsi="Cambria Math"/>
                <w:bCs w:val="0"/>
                <w:i/>
              </w:rPr>
            </m:ctrlPr>
          </m:accPr>
          <m:e>
            <m:r>
              <w:rPr>
                <w:rFonts w:ascii="Cambria Math" w:hAnsi="Cambria Math"/>
              </w:rPr>
              <m:t>θ</m:t>
            </m:r>
          </m:e>
        </m:acc>
        <m:r>
          <w:rPr>
            <w:rFonts w:ascii="Cambria Math" w:hAnsi="Cambria Math"/>
          </w:rPr>
          <m:t>=0</m:t>
        </m:r>
      </m:oMath>
      <w:r w:rsidR="00473840">
        <w:rPr>
          <w:rFonts w:asciiTheme="minorHAnsi" w:hAnsiTheme="minorHAnsi"/>
          <w:bCs w:val="0"/>
        </w:rPr>
        <w:t xml:space="preserve">, donc </w:t>
      </w:r>
      <w:proofErr w:type="gramStart"/>
      <w:r w:rsidR="00473840">
        <w:rPr>
          <w:rFonts w:asciiTheme="minorHAnsi" w:hAnsiTheme="minorHAnsi"/>
          <w:bCs w:val="0"/>
        </w:rPr>
        <w:t>P(</w:t>
      </w:r>
      <w:proofErr w:type="gramEnd"/>
      <w:r w:rsidR="00473840">
        <w:rPr>
          <w:rFonts w:asciiTheme="minorHAnsi" w:hAnsiTheme="minorHAnsi"/>
          <w:bCs w:val="0"/>
        </w:rPr>
        <w:t>u) = 0 ; si les racines de cette équation sont entre 0 et 1, l’arbre est en équilibre.</w:t>
      </w:r>
    </w:p>
    <w:p w14:paraId="3A24E250" w14:textId="77777777" w:rsidR="0058056F" w:rsidRDefault="0058056F" w:rsidP="00923819">
      <w:pPr>
        <w:tabs>
          <w:tab w:val="left" w:pos="2010"/>
        </w:tabs>
        <w:rPr>
          <w:rFonts w:asciiTheme="minorHAnsi" w:hAnsiTheme="minorHAnsi"/>
          <w:bCs w:val="0"/>
        </w:rPr>
      </w:pPr>
    </w:p>
    <w:p w14:paraId="4FEE6D18" w14:textId="0B016BF6" w:rsidR="00923819" w:rsidRDefault="00923819" w:rsidP="00473840">
      <w:pPr>
        <w:tabs>
          <w:tab w:val="left" w:pos="2010"/>
        </w:tabs>
        <w:spacing w:line="360" w:lineRule="auto"/>
        <w:rPr>
          <w:rFonts w:asciiTheme="minorHAnsi" w:hAnsiTheme="minorHAnsi"/>
          <w:bCs w:val="0"/>
        </w:rPr>
      </w:pPr>
      <w:r>
        <w:rPr>
          <w:rFonts w:asciiTheme="minorHAnsi" w:hAnsiTheme="minorHAnsi"/>
          <w:bCs w:val="0"/>
        </w:rPr>
        <w:t xml:space="preserve">L’arbre bascule si </w:t>
      </w:r>
      <w:proofErr w:type="gramStart"/>
      <w:r w:rsidR="00473840">
        <w:rPr>
          <w:rFonts w:asciiTheme="minorHAnsi" w:hAnsiTheme="minorHAnsi"/>
          <w:bCs w:val="0"/>
        </w:rPr>
        <w:t>P(</w:t>
      </w:r>
      <w:proofErr w:type="gramEnd"/>
      <w:r w:rsidR="00473840">
        <w:rPr>
          <w:rFonts w:asciiTheme="minorHAnsi" w:hAnsiTheme="minorHAnsi"/>
          <w:bCs w:val="0"/>
        </w:rPr>
        <w:t xml:space="preserve">u) </w:t>
      </w:r>
      <w:r w:rsidR="007557A2">
        <w:rPr>
          <w:rFonts w:asciiTheme="minorHAnsi" w:hAnsiTheme="minorHAnsi"/>
          <w:bCs w:val="0"/>
        </w:rPr>
        <w:t>reste positif</w:t>
      </w:r>
      <w:r w:rsidR="00473840">
        <w:rPr>
          <w:rFonts w:asciiTheme="minorHAnsi" w:hAnsiTheme="minorHAnsi"/>
          <w:bCs w:val="0"/>
        </w:rPr>
        <w:t xml:space="preserve"> dans l’intervalle [0,1] ; or P(u) atteint son minimum </w:t>
      </w:r>
      <w:r>
        <w:rPr>
          <w:rFonts w:asciiTheme="minorHAnsi" w:hAnsiTheme="minorHAnsi"/>
          <w:bCs w:val="0"/>
        </w:rPr>
        <w:t>pour u</w:t>
      </w:r>
      <w:r w:rsidR="00473840">
        <w:rPr>
          <w:rFonts w:asciiTheme="minorHAnsi" w:hAnsiTheme="minorHAnsi"/>
          <w:bCs w:val="0"/>
        </w:rPr>
        <w:t xml:space="preserve"> = 0,6, avec P(0,6) = p-1-0,6</w:t>
      </w:r>
      <w:r>
        <w:rPr>
          <w:rFonts w:asciiTheme="minorHAnsi" w:hAnsiTheme="minorHAnsi"/>
          <w:bCs w:val="0"/>
        </w:rPr>
        <w:t>.</w:t>
      </w:r>
    </w:p>
    <w:p w14:paraId="6C3CC6FF" w14:textId="77777777" w:rsidR="00923819" w:rsidRDefault="00923819" w:rsidP="00923819">
      <w:pPr>
        <w:tabs>
          <w:tab w:val="left" w:pos="2010"/>
        </w:tabs>
        <w:rPr>
          <w:rFonts w:asciiTheme="minorHAnsi" w:hAnsiTheme="minorHAnsi"/>
          <w:bCs w:val="0"/>
        </w:rPr>
      </w:pPr>
    </w:p>
    <w:p w14:paraId="2641B0DD" w14:textId="01C7AB9B" w:rsidR="00923819" w:rsidRDefault="00923819" w:rsidP="00923819">
      <w:pPr>
        <w:tabs>
          <w:tab w:val="left" w:pos="2010"/>
        </w:tabs>
        <w:rPr>
          <w:rFonts w:asciiTheme="minorHAnsi" w:hAnsiTheme="minorHAnsi"/>
          <w:bCs w:val="0"/>
        </w:rPr>
      </w:pPr>
      <w:r>
        <w:rPr>
          <w:rFonts w:asciiTheme="minorHAnsi" w:hAnsiTheme="minorHAnsi"/>
          <w:bCs w:val="0"/>
        </w:rPr>
        <w:t xml:space="preserve">On en déduit : </w:t>
      </w:r>
    </w:p>
    <w:p w14:paraId="23800835" w14:textId="6C7FE528" w:rsidR="00923819" w:rsidRPr="005B4946" w:rsidRDefault="0058056F" w:rsidP="0058056F">
      <w:pPr>
        <w:tabs>
          <w:tab w:val="left" w:pos="2010"/>
        </w:tabs>
        <w:jc w:val="center"/>
        <w:rPr>
          <w:rFonts w:asciiTheme="minorHAnsi" w:hAnsiTheme="minorHAnsi"/>
          <w:b/>
          <w:bCs w:val="0"/>
          <w:color w:val="FF0000"/>
        </w:rPr>
      </w:pPr>
      <w:r w:rsidRPr="005B4946">
        <w:rPr>
          <w:rFonts w:asciiTheme="minorHAnsi" w:hAnsiTheme="minorHAnsi"/>
          <w:b/>
          <w:bCs w:val="0"/>
          <w:color w:val="FF0000"/>
        </w:rPr>
        <w:t>p</w:t>
      </w:r>
      <w:r w:rsidR="00923819" w:rsidRPr="005B4946">
        <w:rPr>
          <w:rFonts w:asciiTheme="minorHAnsi" w:hAnsiTheme="minorHAnsi"/>
          <w:b/>
          <w:bCs w:val="0"/>
          <w:color w:val="FF0000"/>
        </w:rPr>
        <w:t xml:space="preserve"> &gt; </w:t>
      </w:r>
      <w:r w:rsidRPr="005B4946">
        <w:rPr>
          <w:rFonts w:asciiTheme="minorHAnsi" w:hAnsiTheme="minorHAnsi"/>
          <w:b/>
          <w:bCs w:val="0"/>
          <w:color w:val="FF0000"/>
        </w:rPr>
        <w:t>1,</w:t>
      </w:r>
      <w:r w:rsidR="00473840">
        <w:rPr>
          <w:rFonts w:asciiTheme="minorHAnsi" w:hAnsiTheme="minorHAnsi"/>
          <w:b/>
          <w:bCs w:val="0"/>
          <w:color w:val="FF0000"/>
        </w:rPr>
        <w:t>6</w:t>
      </w:r>
      <w:r w:rsidRPr="005B4946">
        <w:rPr>
          <w:rFonts w:asciiTheme="minorHAnsi" w:hAnsiTheme="minorHAnsi"/>
          <w:b/>
          <w:bCs w:val="0"/>
          <w:color w:val="FF0000"/>
        </w:rPr>
        <w:t>.</w:t>
      </w:r>
    </w:p>
    <w:p w14:paraId="0A852FEE" w14:textId="77777777" w:rsidR="0058056F" w:rsidRDefault="0058056F" w:rsidP="00923819">
      <w:pPr>
        <w:tabs>
          <w:tab w:val="left" w:pos="2010"/>
        </w:tabs>
        <w:rPr>
          <w:rFonts w:asciiTheme="minorHAnsi" w:hAnsiTheme="minorHAnsi"/>
          <w:bCs w:val="0"/>
        </w:rPr>
      </w:pPr>
    </w:p>
    <w:p w14:paraId="518D7095" w14:textId="63C1CBFF" w:rsidR="0058056F" w:rsidRDefault="0058056F" w:rsidP="00923819">
      <w:pPr>
        <w:tabs>
          <w:tab w:val="left" w:pos="2010"/>
        </w:tabs>
        <w:rPr>
          <w:rFonts w:asciiTheme="minorHAnsi" w:hAnsiTheme="minorHAnsi"/>
          <w:bCs w:val="0"/>
        </w:rPr>
      </w:pPr>
      <w:r>
        <w:rPr>
          <w:rFonts w:asciiTheme="minorHAnsi" w:hAnsiTheme="minorHAnsi"/>
          <w:bCs w:val="0"/>
        </w:rPr>
        <w:t xml:space="preserve">D’où : </w:t>
      </w:r>
    </w:p>
    <w:p w14:paraId="43D88060" w14:textId="360081EE" w:rsidR="0058056F" w:rsidRPr="005B4946" w:rsidRDefault="005B4946" w:rsidP="00923819">
      <w:pPr>
        <w:tabs>
          <w:tab w:val="left" w:pos="2010"/>
        </w:tabs>
        <w:rPr>
          <w:rFonts w:asciiTheme="minorHAnsi" w:hAnsiTheme="minorHAnsi"/>
          <w:b/>
          <w:bCs w:val="0"/>
          <w:color w:val="FF0000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</w:rPr>
            <m:t xml:space="preserve">U= </m:t>
          </m:r>
          <m:rad>
            <m:radPr>
              <m:degHide m:val="1"/>
              <m:ctrlPr>
                <w:rPr>
                  <w:rFonts w:ascii="Cambria Math" w:hAnsi="Cambria Math"/>
                  <w:b/>
                  <w:bCs w:val="0"/>
                  <w:i/>
                  <w:color w:val="FF0000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b/>
                      <w:bCs w:val="0"/>
                      <w:i/>
                      <w:color w:val="FF000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/>
                          <w:bCs w:val="0"/>
                          <w:i/>
                          <w:color w:val="FF000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p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c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b/>
                          <w:bCs w:val="0"/>
                          <w:i/>
                          <w:color w:val="FF000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Γ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0</m:t>
                      </m:r>
                    </m:sub>
                  </m:sSub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color w:val="FF0000"/>
                    </w:rPr>
                    <m:t>aC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bCs w:val="0"/>
                          <w:i/>
                          <w:color w:val="FF000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ρ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a</m:t>
                      </m:r>
                    </m:sub>
                  </m:sSub>
                  <m:sSup>
                    <m:sSupPr>
                      <m:ctrlPr>
                        <w:rPr>
                          <w:rFonts w:ascii="Cambria Math" w:hAnsi="Cambria Math"/>
                          <w:b/>
                          <w:bCs w:val="0"/>
                          <w:i/>
                          <w:color w:val="FF0000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H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color w:val="FF0000"/>
                        </w:rPr>
                        <m:t>2</m:t>
                      </m:r>
                    </m:sup>
                  </m:sSup>
                </m:den>
              </m:f>
            </m:e>
          </m:rad>
          <m:r>
            <m:rPr>
              <m:sty m:val="bi"/>
            </m:rPr>
            <w:rPr>
              <w:rFonts w:ascii="Cambria Math" w:hAnsi="Cambria Math"/>
              <w:color w:val="FF0000"/>
            </w:rPr>
            <m:t>=12,</m:t>
          </m:r>
          <m:r>
            <m:rPr>
              <m:sty m:val="bi"/>
            </m:rPr>
            <w:rPr>
              <w:rFonts w:ascii="Cambria Math" w:hAnsi="Cambria Math"/>
              <w:color w:val="FF0000"/>
            </w:rPr>
            <m:t>7</m:t>
          </m:r>
          <m:r>
            <m:rPr>
              <m:sty m:val="bi"/>
            </m:rPr>
            <w:rPr>
              <w:rFonts w:ascii="Cambria Math" w:hAnsi="Cambria Math"/>
              <w:color w:val="FF0000"/>
            </w:rPr>
            <m:t xml:space="preserve"> m.</m:t>
          </m:r>
          <m:sSup>
            <m:sSupPr>
              <m:ctrlPr>
                <w:rPr>
                  <w:rFonts w:ascii="Cambria Math" w:hAnsi="Cambria Math"/>
                  <w:b/>
                  <w:bCs w:val="0"/>
                  <w:i/>
                  <w:color w:val="FF000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s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color w:val="FF0000"/>
                </w:rPr>
                <m:t>-1</m:t>
              </m:r>
            </m:sup>
          </m:sSup>
        </m:oMath>
      </m:oMathPara>
    </w:p>
    <w:p w14:paraId="0D8B7686" w14:textId="2FA82C82" w:rsidR="0094468A" w:rsidRDefault="00A01489" w:rsidP="00923819">
      <w:pPr>
        <w:tabs>
          <w:tab w:val="left" w:pos="2010"/>
        </w:tabs>
        <w:rPr>
          <w:rFonts w:asciiTheme="minorHAnsi" w:hAnsiTheme="minorHAnsi"/>
          <w:bCs w:val="0"/>
        </w:rPr>
      </w:pPr>
      <w:r>
        <w:rPr>
          <w:rFonts w:asciiTheme="minorHAnsi" w:hAnsiTheme="minorHAnsi"/>
          <w:bCs w:val="0"/>
          <w:noProof/>
        </w:rPr>
        <w:drawing>
          <wp:anchor distT="0" distB="0" distL="114300" distR="114300" simplePos="0" relativeHeight="251692032" behindDoc="0" locked="0" layoutInCell="1" allowOverlap="1" wp14:anchorId="03C6ADD0" wp14:editId="6BE76CA5">
            <wp:simplePos x="0" y="0"/>
            <wp:positionH relativeFrom="column">
              <wp:posOffset>3895090</wp:posOffset>
            </wp:positionH>
            <wp:positionV relativeFrom="paragraph">
              <wp:posOffset>104140</wp:posOffset>
            </wp:positionV>
            <wp:extent cx="2925445" cy="2207895"/>
            <wp:effectExtent l="0" t="0" r="0" b="1905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445" cy="220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8DE45A" w14:textId="2384907F" w:rsidR="007557A2" w:rsidRDefault="0094468A" w:rsidP="00923819">
      <w:pPr>
        <w:tabs>
          <w:tab w:val="left" w:pos="2010"/>
        </w:tabs>
        <w:rPr>
          <w:rFonts w:asciiTheme="minorHAnsi" w:hAnsiTheme="minorHAnsi"/>
          <w:bCs w:val="0"/>
        </w:rPr>
      </w:pPr>
      <w:r>
        <w:rPr>
          <w:rFonts w:asciiTheme="minorHAnsi" w:hAnsiTheme="minorHAnsi"/>
          <w:bCs w:val="0"/>
        </w:rPr>
        <w:t>30. On a bien p &lt; p</w:t>
      </w:r>
      <w:r>
        <w:rPr>
          <w:rFonts w:asciiTheme="minorHAnsi" w:hAnsiTheme="minorHAnsi"/>
          <w:bCs w:val="0"/>
          <w:vertAlign w:val="subscript"/>
        </w:rPr>
        <w:t>c </w:t>
      </w:r>
      <w:r>
        <w:rPr>
          <w:rFonts w:asciiTheme="minorHAnsi" w:hAnsiTheme="minorHAnsi"/>
          <w:bCs w:val="0"/>
        </w:rPr>
        <w:t xml:space="preserve">; les </w:t>
      </w:r>
      <w:r w:rsidR="007557A2">
        <w:rPr>
          <w:rFonts w:asciiTheme="minorHAnsi" w:hAnsiTheme="minorHAnsi"/>
          <w:bCs w:val="0"/>
        </w:rPr>
        <w:t>valeurs de u accessibles sont telles que :</w:t>
      </w:r>
    </w:p>
    <w:p w14:paraId="24F74BF8" w14:textId="7DC0C182" w:rsidR="0094468A" w:rsidRDefault="0094468A" w:rsidP="002D7DAC">
      <w:pPr>
        <w:tabs>
          <w:tab w:val="left" w:pos="2010"/>
        </w:tabs>
        <w:jc w:val="center"/>
        <w:rPr>
          <w:rFonts w:asciiTheme="minorHAnsi" w:hAnsiTheme="minorHAnsi"/>
          <w:bCs w:val="0"/>
        </w:rPr>
      </w:pPr>
      <w:proofErr w:type="gramStart"/>
      <w:r>
        <w:rPr>
          <w:rFonts w:asciiTheme="minorHAnsi" w:hAnsiTheme="minorHAnsi"/>
          <w:bCs w:val="0"/>
        </w:rPr>
        <w:t>P(</w:t>
      </w:r>
      <w:proofErr w:type="gramEnd"/>
      <w:r>
        <w:rPr>
          <w:rFonts w:asciiTheme="minorHAnsi" w:hAnsiTheme="minorHAnsi"/>
          <w:bCs w:val="0"/>
        </w:rPr>
        <w:t xml:space="preserve">u) </w:t>
      </w:r>
      <w:r w:rsidR="007557A2">
        <w:rPr>
          <w:rFonts w:asciiTheme="minorHAnsi" w:hAnsiTheme="minorHAnsi"/>
          <w:bCs w:val="0"/>
        </w:rPr>
        <w:t xml:space="preserve">&gt; </w:t>
      </w:r>
      <w:r>
        <w:rPr>
          <w:rFonts w:asciiTheme="minorHAnsi" w:hAnsiTheme="minorHAnsi"/>
          <w:bCs w:val="0"/>
        </w:rPr>
        <w:t>0</w:t>
      </w:r>
    </w:p>
    <w:p w14:paraId="22EBFF18" w14:textId="4BE5F39E" w:rsidR="00A01489" w:rsidRDefault="00A01489" w:rsidP="002D7DAC">
      <w:pPr>
        <w:tabs>
          <w:tab w:val="left" w:pos="2010"/>
        </w:tabs>
        <w:jc w:val="center"/>
        <w:rPr>
          <w:rFonts w:asciiTheme="minorHAnsi" w:hAnsiTheme="minorHAnsi"/>
          <w:bCs w:val="0"/>
        </w:rPr>
      </w:pPr>
    </w:p>
    <w:p w14:paraId="72EB457D" w14:textId="1AE6F6B3" w:rsidR="002D7DAC" w:rsidRPr="002D7DAC" w:rsidRDefault="002D7DAC" w:rsidP="00923819">
      <w:pPr>
        <w:tabs>
          <w:tab w:val="left" w:pos="2010"/>
        </w:tabs>
        <w:rPr>
          <w:rFonts w:asciiTheme="minorHAnsi" w:hAnsiTheme="minorHAnsi"/>
          <w:bCs w:val="0"/>
        </w:rPr>
      </w:pPr>
      <m:oMathPara>
        <m:oMath>
          <m:r>
            <w:rPr>
              <w:rFonts w:ascii="Cambria Math" w:hAnsi="Cambria Math"/>
            </w:rPr>
            <m:t>⇔</m:t>
          </m:r>
          <m:sSup>
            <m:sSupPr>
              <m:ctrlPr>
                <w:rPr>
                  <w:rFonts w:ascii="Cambria Math" w:hAnsi="Cambria Math"/>
                  <w:bCs w:val="0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u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bCs w:val="0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  <m:r>
            <w:rPr>
              <w:rFonts w:ascii="Cambria Math" w:hAnsi="Cambria Math"/>
            </w:rPr>
            <m:t>u+</m:t>
          </m:r>
          <m:f>
            <m:fPr>
              <m:ctrlPr>
                <w:rPr>
                  <w:rFonts w:ascii="Cambria Math" w:hAnsi="Cambria Math"/>
                  <w:bCs w:val="0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  <m:r>
            <w:rPr>
              <w:rFonts w:ascii="Cambria Math" w:hAnsi="Cambria Math"/>
            </w:rPr>
            <m:t>&gt;</m:t>
          </m:r>
          <m:r>
            <w:rPr>
              <w:rFonts w:ascii="Cambria Math" w:hAnsi="Cambria Math"/>
            </w:rPr>
            <m:t>0</m:t>
          </m:r>
        </m:oMath>
      </m:oMathPara>
    </w:p>
    <w:p w14:paraId="26A476F8" w14:textId="20AD6DCF" w:rsidR="005B4946" w:rsidRDefault="002D7DAC" w:rsidP="00923819">
      <w:pPr>
        <w:tabs>
          <w:tab w:val="left" w:pos="2010"/>
        </w:tabs>
        <w:rPr>
          <w:rFonts w:asciiTheme="minorHAnsi" w:hAnsiTheme="minorHAnsi"/>
          <w:bCs w:val="0"/>
        </w:rPr>
      </w:pPr>
      <w:r>
        <w:rPr>
          <w:rFonts w:asciiTheme="minorHAnsi" w:hAnsiTheme="minorHAnsi"/>
          <w:bCs w:val="0"/>
        </w:rPr>
        <w:t xml:space="preserve">Les racines </w:t>
      </w:r>
      <w:r w:rsidR="005B4946">
        <w:rPr>
          <w:rFonts w:asciiTheme="minorHAnsi" w:hAnsiTheme="minorHAnsi"/>
          <w:bCs w:val="0"/>
        </w:rPr>
        <w:t xml:space="preserve">(de l’équation, pas de l’arbre) </w:t>
      </w:r>
      <w:r>
        <w:rPr>
          <w:rFonts w:asciiTheme="minorHAnsi" w:hAnsiTheme="minorHAnsi"/>
          <w:bCs w:val="0"/>
        </w:rPr>
        <w:t xml:space="preserve">sont : </w:t>
      </w:r>
    </w:p>
    <w:p w14:paraId="4A0C65A1" w14:textId="4E50D7A2" w:rsidR="002D7DAC" w:rsidRPr="00224D88" w:rsidRDefault="002D7DAC" w:rsidP="005B4946">
      <w:pPr>
        <w:tabs>
          <w:tab w:val="left" w:pos="2010"/>
        </w:tabs>
        <w:jc w:val="center"/>
        <w:rPr>
          <w:rFonts w:asciiTheme="minorHAnsi" w:hAnsiTheme="minorHAnsi"/>
          <w:bCs w:val="0"/>
        </w:rPr>
      </w:pPr>
      <w:proofErr w:type="gramStart"/>
      <w:r w:rsidRPr="00224D88">
        <w:rPr>
          <w:rFonts w:asciiTheme="minorHAnsi" w:hAnsiTheme="minorHAnsi"/>
          <w:bCs w:val="0"/>
        </w:rPr>
        <w:t>u</w:t>
      </w:r>
      <w:r w:rsidRPr="00224D88">
        <w:rPr>
          <w:rFonts w:asciiTheme="minorHAnsi" w:hAnsiTheme="minorHAnsi"/>
          <w:bCs w:val="0"/>
          <w:vertAlign w:val="subscript"/>
        </w:rPr>
        <w:t>1</w:t>
      </w:r>
      <w:proofErr w:type="gramEnd"/>
      <w:r w:rsidRPr="00224D88">
        <w:rPr>
          <w:rFonts w:asciiTheme="minorHAnsi" w:hAnsiTheme="minorHAnsi"/>
          <w:bCs w:val="0"/>
        </w:rPr>
        <w:t xml:space="preserve"> = 0,2 et u</w:t>
      </w:r>
      <w:r w:rsidRPr="00224D88">
        <w:rPr>
          <w:rFonts w:asciiTheme="minorHAnsi" w:hAnsiTheme="minorHAnsi"/>
          <w:bCs w:val="0"/>
          <w:vertAlign w:val="subscript"/>
        </w:rPr>
        <w:t>2</w:t>
      </w:r>
      <w:r w:rsidRPr="00224D88">
        <w:rPr>
          <w:rFonts w:asciiTheme="minorHAnsi" w:hAnsiTheme="minorHAnsi"/>
          <w:bCs w:val="0"/>
        </w:rPr>
        <w:t xml:space="preserve"> = 1,0</w:t>
      </w:r>
      <w:r w:rsidR="00224D88">
        <w:rPr>
          <w:rFonts w:asciiTheme="minorHAnsi" w:hAnsiTheme="minorHAnsi"/>
          <w:bCs w:val="0"/>
        </w:rPr>
        <w:t>.</w:t>
      </w:r>
    </w:p>
    <w:p w14:paraId="1F910147" w14:textId="77777777" w:rsidR="00A01489" w:rsidRDefault="00A01489" w:rsidP="005B4946">
      <w:pPr>
        <w:tabs>
          <w:tab w:val="left" w:pos="2010"/>
        </w:tabs>
        <w:jc w:val="center"/>
        <w:rPr>
          <w:rFonts w:asciiTheme="minorHAnsi" w:hAnsiTheme="minorHAnsi"/>
          <w:b/>
          <w:bCs w:val="0"/>
          <w:color w:val="FF0000"/>
        </w:rPr>
      </w:pPr>
    </w:p>
    <w:p w14:paraId="6FC26499" w14:textId="77777777" w:rsidR="00224D88" w:rsidRDefault="00A01489" w:rsidP="00A01489">
      <w:pPr>
        <w:tabs>
          <w:tab w:val="left" w:pos="2010"/>
        </w:tabs>
        <w:rPr>
          <w:rFonts w:asciiTheme="minorHAnsi" w:hAnsiTheme="minorHAnsi"/>
          <w:bCs w:val="0"/>
        </w:rPr>
      </w:pPr>
      <w:r w:rsidRPr="00A01489">
        <w:rPr>
          <w:rFonts w:asciiTheme="minorHAnsi" w:hAnsiTheme="minorHAnsi"/>
          <w:bCs w:val="0"/>
        </w:rPr>
        <w:t xml:space="preserve">Le polynôme </w:t>
      </w:r>
      <w:proofErr w:type="gramStart"/>
      <w:r w:rsidRPr="00A01489">
        <w:rPr>
          <w:rFonts w:asciiTheme="minorHAnsi" w:hAnsiTheme="minorHAnsi"/>
          <w:bCs w:val="0"/>
        </w:rPr>
        <w:t>P(</w:t>
      </w:r>
      <w:proofErr w:type="gramEnd"/>
      <w:r w:rsidRPr="00A01489">
        <w:rPr>
          <w:rFonts w:asciiTheme="minorHAnsi" w:hAnsiTheme="minorHAnsi"/>
          <w:bCs w:val="0"/>
        </w:rPr>
        <w:t xml:space="preserve">u) reste positif pour 0 &lt; u &lt; 0,2, </w:t>
      </w:r>
      <w:r>
        <w:rPr>
          <w:rFonts w:asciiTheme="minorHAnsi" w:hAnsiTheme="minorHAnsi"/>
          <w:bCs w:val="0"/>
        </w:rPr>
        <w:t>soit</w:t>
      </w:r>
      <w:r w:rsidR="00224D88">
        <w:rPr>
          <w:rFonts w:asciiTheme="minorHAnsi" w:hAnsiTheme="minorHAnsi"/>
          <w:bCs w:val="0"/>
        </w:rPr>
        <w:t> :</w:t>
      </w:r>
    </w:p>
    <w:p w14:paraId="2BEBCCFE" w14:textId="77777777" w:rsidR="00224D88" w:rsidRPr="00224D88" w:rsidRDefault="00A01489" w:rsidP="00224D88">
      <w:pPr>
        <w:tabs>
          <w:tab w:val="left" w:pos="2010"/>
        </w:tabs>
        <w:jc w:val="center"/>
        <w:rPr>
          <w:rFonts w:asciiTheme="minorHAnsi" w:hAnsiTheme="minorHAnsi"/>
          <w:b/>
          <w:bCs w:val="0"/>
          <w:color w:val="FF0000"/>
        </w:rPr>
      </w:pPr>
      <w:r w:rsidRPr="00224D88">
        <w:rPr>
          <w:rFonts w:asciiTheme="minorHAnsi" w:hAnsiTheme="minorHAnsi"/>
          <w:b/>
          <w:bCs w:val="0"/>
          <w:color w:val="FF0000"/>
        </w:rPr>
        <w:t>0 &lt; θ &lt; 2°,</w:t>
      </w:r>
    </w:p>
    <w:p w14:paraId="460CAEF8" w14:textId="1023F3E8" w:rsidR="007557A2" w:rsidRDefault="00A01489" w:rsidP="00A01489">
      <w:pPr>
        <w:tabs>
          <w:tab w:val="left" w:pos="2010"/>
        </w:tabs>
        <w:rPr>
          <w:rFonts w:asciiTheme="minorHAnsi" w:hAnsiTheme="minorHAnsi"/>
          <w:bCs w:val="0"/>
        </w:rPr>
      </w:pPr>
      <w:r>
        <w:rPr>
          <w:rFonts w:asciiTheme="minorHAnsi" w:hAnsiTheme="minorHAnsi"/>
          <w:bCs w:val="0"/>
        </w:rPr>
        <w:t xml:space="preserve"> </w:t>
      </w:r>
      <w:proofErr w:type="gramStart"/>
      <w:r w:rsidRPr="00A01489">
        <w:rPr>
          <w:rFonts w:asciiTheme="minorHAnsi" w:hAnsiTheme="minorHAnsi"/>
          <w:bCs w:val="0"/>
        </w:rPr>
        <w:t>qui</w:t>
      </w:r>
      <w:proofErr w:type="gramEnd"/>
      <w:r w:rsidRPr="00A01489">
        <w:rPr>
          <w:rFonts w:asciiTheme="minorHAnsi" w:hAnsiTheme="minorHAnsi"/>
          <w:bCs w:val="0"/>
        </w:rPr>
        <w:t xml:space="preserve"> sont les limites d’oscillation de l’arbre.</w:t>
      </w:r>
      <w:bookmarkStart w:id="0" w:name="_GoBack"/>
      <w:bookmarkEnd w:id="0"/>
    </w:p>
    <w:p w14:paraId="25960501" w14:textId="77777777" w:rsidR="00224D88" w:rsidRDefault="00224D88" w:rsidP="00A01489">
      <w:pPr>
        <w:tabs>
          <w:tab w:val="left" w:pos="2010"/>
        </w:tabs>
        <w:rPr>
          <w:rFonts w:asciiTheme="minorHAnsi" w:hAnsiTheme="minorHAnsi"/>
          <w:bCs w:val="0"/>
        </w:rPr>
      </w:pPr>
    </w:p>
    <w:p w14:paraId="1339F2F8" w14:textId="07F037B6" w:rsidR="00224D88" w:rsidRPr="00224D88" w:rsidRDefault="00224D88" w:rsidP="00A01489">
      <w:pPr>
        <w:tabs>
          <w:tab w:val="left" w:pos="2010"/>
        </w:tabs>
        <w:rPr>
          <w:rFonts w:asciiTheme="minorHAnsi" w:hAnsiTheme="minorHAnsi"/>
          <w:bCs w:val="0"/>
        </w:rPr>
      </w:pPr>
      <w:r>
        <w:rPr>
          <w:rFonts w:asciiTheme="minorHAnsi" w:hAnsiTheme="minorHAnsi"/>
          <w:bCs w:val="0"/>
        </w:rPr>
        <w:t xml:space="preserve">Remarque : en </w:t>
      </w:r>
      <w:r>
        <w:rPr>
          <w:rFonts w:asciiTheme="minorHAnsi" w:hAnsiTheme="minorHAnsi"/>
          <w:bCs w:val="0"/>
        </w:rPr>
        <w:t>θ</w:t>
      </w:r>
      <w:r>
        <w:rPr>
          <w:rFonts w:asciiTheme="minorHAnsi" w:hAnsiTheme="minorHAnsi"/>
          <w:bCs w:val="0"/>
        </w:rPr>
        <w:t xml:space="preserve"> = 0, </w:t>
      </w:r>
      <w:proofErr w:type="gramStart"/>
      <w:r>
        <w:rPr>
          <w:rFonts w:asciiTheme="minorHAnsi" w:hAnsiTheme="minorHAnsi"/>
          <w:bCs w:val="0"/>
        </w:rPr>
        <w:t>P(</w:t>
      </w:r>
      <w:proofErr w:type="gramEnd"/>
      <w:r>
        <w:rPr>
          <w:rFonts w:asciiTheme="minorHAnsi" w:hAnsiTheme="minorHAnsi"/>
          <w:bCs w:val="0"/>
        </w:rPr>
        <w:t xml:space="preserve">u) n’est plus donné par le polynôme précédent, mais </w:t>
      </w:r>
      <w:proofErr w:type="spellStart"/>
      <w:r>
        <w:rPr>
          <w:rFonts w:asciiTheme="minorHAnsi" w:hAnsiTheme="minorHAnsi"/>
          <w:bCs w:val="0"/>
        </w:rPr>
        <w:t>Γ</w:t>
      </w:r>
      <w:r>
        <w:rPr>
          <w:rFonts w:asciiTheme="minorHAnsi" w:hAnsiTheme="minorHAnsi"/>
          <w:bCs w:val="0"/>
          <w:vertAlign w:val="subscript"/>
        </w:rPr>
        <w:t>r</w:t>
      </w:r>
      <w:proofErr w:type="spellEnd"/>
      <w:r>
        <w:rPr>
          <w:rFonts w:asciiTheme="minorHAnsi" w:hAnsiTheme="minorHAnsi"/>
          <w:bCs w:val="0"/>
        </w:rPr>
        <w:t xml:space="preserve"> décroit rapidement, le moment des forces peut donc s’annuler.</w:t>
      </w:r>
    </w:p>
    <w:p w14:paraId="3391B034" w14:textId="77777777" w:rsidR="002D7DAC" w:rsidRDefault="002D7DAC" w:rsidP="00923819">
      <w:pPr>
        <w:tabs>
          <w:tab w:val="left" w:pos="2010"/>
        </w:tabs>
        <w:rPr>
          <w:rFonts w:asciiTheme="minorHAnsi" w:hAnsiTheme="minorHAnsi"/>
          <w:bCs w:val="0"/>
        </w:rPr>
      </w:pPr>
    </w:p>
    <w:p w14:paraId="5BD29872" w14:textId="04718CFA" w:rsidR="002D7DAC" w:rsidRPr="002D7DAC" w:rsidRDefault="002D7DAC" w:rsidP="00923819">
      <w:pPr>
        <w:tabs>
          <w:tab w:val="left" w:pos="2010"/>
        </w:tabs>
        <w:rPr>
          <w:rFonts w:asciiTheme="minorHAnsi" w:hAnsiTheme="minorHAnsi"/>
          <w:bCs w:val="0"/>
        </w:rPr>
      </w:pPr>
      <w:r>
        <w:rPr>
          <w:rFonts w:asciiTheme="minorHAnsi" w:hAnsiTheme="minorHAnsi"/>
          <w:bCs w:val="0"/>
        </w:rPr>
        <w:t>En réalité les oscillations sont amorties ; l’arbre s’ar</w:t>
      </w:r>
      <w:r w:rsidR="00224D88">
        <w:rPr>
          <w:rFonts w:asciiTheme="minorHAnsi" w:hAnsiTheme="minorHAnsi"/>
          <w:bCs w:val="0"/>
        </w:rPr>
        <w:t>rête à sa position d’équilibre.</w:t>
      </w:r>
    </w:p>
    <w:p w14:paraId="000E923A" w14:textId="77777777" w:rsidR="002D7DAC" w:rsidRDefault="002D7DAC" w:rsidP="00923819">
      <w:pPr>
        <w:tabs>
          <w:tab w:val="left" w:pos="2010"/>
        </w:tabs>
        <w:rPr>
          <w:rFonts w:asciiTheme="minorHAnsi" w:hAnsiTheme="minorHAnsi"/>
          <w:bCs w:val="0"/>
        </w:rPr>
      </w:pPr>
    </w:p>
    <w:p w14:paraId="3E2A3B84" w14:textId="77777777" w:rsidR="0094468A" w:rsidRDefault="0094468A" w:rsidP="00923819">
      <w:pPr>
        <w:tabs>
          <w:tab w:val="left" w:pos="2010"/>
        </w:tabs>
        <w:rPr>
          <w:rFonts w:asciiTheme="minorHAnsi" w:hAnsiTheme="minorHAnsi"/>
          <w:bCs w:val="0"/>
        </w:rPr>
      </w:pPr>
    </w:p>
    <w:p w14:paraId="75186BE9" w14:textId="77777777" w:rsidR="0094468A" w:rsidRPr="00923819" w:rsidRDefault="0094468A" w:rsidP="00923819">
      <w:pPr>
        <w:tabs>
          <w:tab w:val="left" w:pos="2010"/>
        </w:tabs>
        <w:rPr>
          <w:rFonts w:asciiTheme="minorHAnsi" w:hAnsiTheme="minorHAnsi"/>
          <w:bCs w:val="0"/>
        </w:rPr>
      </w:pPr>
    </w:p>
    <w:p w14:paraId="711F1357" w14:textId="77777777" w:rsidR="00923819" w:rsidRPr="00923819" w:rsidRDefault="00923819" w:rsidP="008B498B">
      <w:pPr>
        <w:tabs>
          <w:tab w:val="left" w:pos="2010"/>
        </w:tabs>
        <w:rPr>
          <w:rFonts w:asciiTheme="minorHAnsi" w:hAnsiTheme="minorHAnsi"/>
          <w:bCs w:val="0"/>
        </w:rPr>
      </w:pPr>
    </w:p>
    <w:p w14:paraId="0BF6B5AE" w14:textId="77777777" w:rsidR="00391BD8" w:rsidRPr="00613876" w:rsidRDefault="00391BD8" w:rsidP="00613876">
      <w:pPr>
        <w:tabs>
          <w:tab w:val="left" w:pos="2010"/>
        </w:tabs>
        <w:rPr>
          <w:rFonts w:asciiTheme="minorHAnsi" w:hAnsiTheme="minorHAnsi"/>
          <w:bCs w:val="0"/>
        </w:rPr>
      </w:pPr>
    </w:p>
    <w:sectPr w:rsidR="00391BD8" w:rsidRPr="00613876" w:rsidSect="008116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5F9854" w14:textId="77777777" w:rsidR="00A01489" w:rsidRDefault="00A01489" w:rsidP="00E4491C">
      <w:r>
        <w:separator/>
      </w:r>
    </w:p>
  </w:endnote>
  <w:endnote w:type="continuationSeparator" w:id="0">
    <w:p w14:paraId="28A5CC91" w14:textId="77777777" w:rsidR="00A01489" w:rsidRDefault="00A01489" w:rsidP="00E44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CB1A0A" w14:textId="77777777" w:rsidR="00A01489" w:rsidRDefault="00A01489" w:rsidP="00E4491C">
      <w:r>
        <w:separator/>
      </w:r>
    </w:p>
  </w:footnote>
  <w:footnote w:type="continuationSeparator" w:id="0">
    <w:p w14:paraId="43F21326" w14:textId="77777777" w:rsidR="00A01489" w:rsidRDefault="00A01489" w:rsidP="00E449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AEE8F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212A7B"/>
    <w:multiLevelType w:val="hybridMultilevel"/>
    <w:tmpl w:val="C78E27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87AEE"/>
    <w:multiLevelType w:val="hybridMultilevel"/>
    <w:tmpl w:val="B666D5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6969D0"/>
    <w:multiLevelType w:val="hybridMultilevel"/>
    <w:tmpl w:val="4A9A4F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A25440"/>
    <w:multiLevelType w:val="hybridMultilevel"/>
    <w:tmpl w:val="5C3E31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48715C"/>
    <w:multiLevelType w:val="hybridMultilevel"/>
    <w:tmpl w:val="722EA9CA"/>
    <w:lvl w:ilvl="0" w:tplc="040C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C668A4"/>
    <w:multiLevelType w:val="hybridMultilevel"/>
    <w:tmpl w:val="3948EE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88457B"/>
    <w:multiLevelType w:val="hybridMultilevel"/>
    <w:tmpl w:val="6B58AEC0"/>
    <w:lvl w:ilvl="0" w:tplc="2BCA5272">
      <w:start w:val="1"/>
      <w:numFmt w:val="upperRoman"/>
      <w:lvlText w:val="%1."/>
      <w:lvlJc w:val="left"/>
      <w:pPr>
        <w:ind w:left="1151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11" w:hanging="360"/>
      </w:pPr>
    </w:lvl>
    <w:lvl w:ilvl="2" w:tplc="040C001B" w:tentative="1">
      <w:start w:val="1"/>
      <w:numFmt w:val="lowerRoman"/>
      <w:lvlText w:val="%3."/>
      <w:lvlJc w:val="right"/>
      <w:pPr>
        <w:ind w:left="2231" w:hanging="180"/>
      </w:pPr>
    </w:lvl>
    <w:lvl w:ilvl="3" w:tplc="040C000F" w:tentative="1">
      <w:start w:val="1"/>
      <w:numFmt w:val="decimal"/>
      <w:lvlText w:val="%4."/>
      <w:lvlJc w:val="left"/>
      <w:pPr>
        <w:ind w:left="2951" w:hanging="360"/>
      </w:pPr>
    </w:lvl>
    <w:lvl w:ilvl="4" w:tplc="040C0019" w:tentative="1">
      <w:start w:val="1"/>
      <w:numFmt w:val="lowerLetter"/>
      <w:lvlText w:val="%5."/>
      <w:lvlJc w:val="left"/>
      <w:pPr>
        <w:ind w:left="3671" w:hanging="360"/>
      </w:pPr>
    </w:lvl>
    <w:lvl w:ilvl="5" w:tplc="040C001B" w:tentative="1">
      <w:start w:val="1"/>
      <w:numFmt w:val="lowerRoman"/>
      <w:lvlText w:val="%6."/>
      <w:lvlJc w:val="right"/>
      <w:pPr>
        <w:ind w:left="4391" w:hanging="180"/>
      </w:pPr>
    </w:lvl>
    <w:lvl w:ilvl="6" w:tplc="040C000F" w:tentative="1">
      <w:start w:val="1"/>
      <w:numFmt w:val="decimal"/>
      <w:lvlText w:val="%7."/>
      <w:lvlJc w:val="left"/>
      <w:pPr>
        <w:ind w:left="5111" w:hanging="360"/>
      </w:pPr>
    </w:lvl>
    <w:lvl w:ilvl="7" w:tplc="040C0019" w:tentative="1">
      <w:start w:val="1"/>
      <w:numFmt w:val="lowerLetter"/>
      <w:lvlText w:val="%8."/>
      <w:lvlJc w:val="left"/>
      <w:pPr>
        <w:ind w:left="5831" w:hanging="360"/>
      </w:pPr>
    </w:lvl>
    <w:lvl w:ilvl="8" w:tplc="040C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8">
    <w:nsid w:val="4D853BCE"/>
    <w:multiLevelType w:val="hybridMultilevel"/>
    <w:tmpl w:val="4EAEF2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B819DC"/>
    <w:multiLevelType w:val="hybridMultilevel"/>
    <w:tmpl w:val="768691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FE0976"/>
    <w:multiLevelType w:val="hybridMultilevel"/>
    <w:tmpl w:val="5F2EDB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0"/>
  </w:num>
  <w:num w:numId="5">
    <w:abstractNumId w:val="9"/>
  </w:num>
  <w:num w:numId="6">
    <w:abstractNumId w:val="8"/>
  </w:num>
  <w:num w:numId="7">
    <w:abstractNumId w:val="5"/>
  </w:num>
  <w:num w:numId="8">
    <w:abstractNumId w:val="4"/>
  </w:num>
  <w:num w:numId="9">
    <w:abstractNumId w:val="3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7F"/>
    <w:rsid w:val="00001EA1"/>
    <w:rsid w:val="00006FCB"/>
    <w:rsid w:val="00015608"/>
    <w:rsid w:val="0001646B"/>
    <w:rsid w:val="00022184"/>
    <w:rsid w:val="00026732"/>
    <w:rsid w:val="0003185B"/>
    <w:rsid w:val="00046437"/>
    <w:rsid w:val="0005465B"/>
    <w:rsid w:val="00054E02"/>
    <w:rsid w:val="00070ACA"/>
    <w:rsid w:val="00081F3D"/>
    <w:rsid w:val="0009282F"/>
    <w:rsid w:val="00095818"/>
    <w:rsid w:val="00095DF8"/>
    <w:rsid w:val="000A1F1B"/>
    <w:rsid w:val="000A53D0"/>
    <w:rsid w:val="000B13BC"/>
    <w:rsid w:val="000B637F"/>
    <w:rsid w:val="000B63DF"/>
    <w:rsid w:val="000D0794"/>
    <w:rsid w:val="000D15BE"/>
    <w:rsid w:val="000D2A71"/>
    <w:rsid w:val="000D349A"/>
    <w:rsid w:val="000D37CE"/>
    <w:rsid w:val="000D6B4A"/>
    <w:rsid w:val="000E25B2"/>
    <w:rsid w:val="000F21E2"/>
    <w:rsid w:val="000F4DAE"/>
    <w:rsid w:val="000F6681"/>
    <w:rsid w:val="000F7756"/>
    <w:rsid w:val="00102321"/>
    <w:rsid w:val="00104B65"/>
    <w:rsid w:val="00104D47"/>
    <w:rsid w:val="0010695C"/>
    <w:rsid w:val="00107801"/>
    <w:rsid w:val="0013274A"/>
    <w:rsid w:val="00142F16"/>
    <w:rsid w:val="0016787B"/>
    <w:rsid w:val="00172577"/>
    <w:rsid w:val="001820D7"/>
    <w:rsid w:val="001A0571"/>
    <w:rsid w:val="001A087C"/>
    <w:rsid w:val="001B1DE1"/>
    <w:rsid w:val="001B63E4"/>
    <w:rsid w:val="001C4E9F"/>
    <w:rsid w:val="001D6F07"/>
    <w:rsid w:val="001E4C15"/>
    <w:rsid w:val="001E4FE6"/>
    <w:rsid w:val="00203B07"/>
    <w:rsid w:val="0021659B"/>
    <w:rsid w:val="00224D88"/>
    <w:rsid w:val="00225730"/>
    <w:rsid w:val="00233755"/>
    <w:rsid w:val="00236F6F"/>
    <w:rsid w:val="00242670"/>
    <w:rsid w:val="002610B0"/>
    <w:rsid w:val="002668A9"/>
    <w:rsid w:val="0028020B"/>
    <w:rsid w:val="002812CC"/>
    <w:rsid w:val="002823DF"/>
    <w:rsid w:val="0028383B"/>
    <w:rsid w:val="00287CD0"/>
    <w:rsid w:val="002922C7"/>
    <w:rsid w:val="00296428"/>
    <w:rsid w:val="002B5645"/>
    <w:rsid w:val="002B6589"/>
    <w:rsid w:val="002C32CA"/>
    <w:rsid w:val="002D7DAC"/>
    <w:rsid w:val="002E13EC"/>
    <w:rsid w:val="002E39BF"/>
    <w:rsid w:val="002E4DD4"/>
    <w:rsid w:val="002F477F"/>
    <w:rsid w:val="00314190"/>
    <w:rsid w:val="00315FC9"/>
    <w:rsid w:val="00317E5E"/>
    <w:rsid w:val="00325378"/>
    <w:rsid w:val="00337C35"/>
    <w:rsid w:val="003454FF"/>
    <w:rsid w:val="003455D3"/>
    <w:rsid w:val="00354D67"/>
    <w:rsid w:val="0035647D"/>
    <w:rsid w:val="003718AD"/>
    <w:rsid w:val="00374339"/>
    <w:rsid w:val="00374DBB"/>
    <w:rsid w:val="0038664A"/>
    <w:rsid w:val="00386EC9"/>
    <w:rsid w:val="00390862"/>
    <w:rsid w:val="00391BD8"/>
    <w:rsid w:val="00391CE8"/>
    <w:rsid w:val="003934F9"/>
    <w:rsid w:val="00395F75"/>
    <w:rsid w:val="00396810"/>
    <w:rsid w:val="003A0B53"/>
    <w:rsid w:val="003B537F"/>
    <w:rsid w:val="003C2533"/>
    <w:rsid w:val="003C2C0F"/>
    <w:rsid w:val="003C4036"/>
    <w:rsid w:val="003D241D"/>
    <w:rsid w:val="003D5840"/>
    <w:rsid w:val="003E0AAB"/>
    <w:rsid w:val="003E2CCE"/>
    <w:rsid w:val="003F37E7"/>
    <w:rsid w:val="00411668"/>
    <w:rsid w:val="00411829"/>
    <w:rsid w:val="00411C68"/>
    <w:rsid w:val="0042459B"/>
    <w:rsid w:val="00430677"/>
    <w:rsid w:val="00456B68"/>
    <w:rsid w:val="00461DC8"/>
    <w:rsid w:val="00462566"/>
    <w:rsid w:val="0046423A"/>
    <w:rsid w:val="00473091"/>
    <w:rsid w:val="0047328A"/>
    <w:rsid w:val="00473840"/>
    <w:rsid w:val="004810DF"/>
    <w:rsid w:val="00487837"/>
    <w:rsid w:val="00487FD8"/>
    <w:rsid w:val="00490A20"/>
    <w:rsid w:val="004A366B"/>
    <w:rsid w:val="004A76B4"/>
    <w:rsid w:val="004B1D5C"/>
    <w:rsid w:val="004B7B49"/>
    <w:rsid w:val="004C02C5"/>
    <w:rsid w:val="004C393B"/>
    <w:rsid w:val="004D40E8"/>
    <w:rsid w:val="004D79FA"/>
    <w:rsid w:val="004E3E29"/>
    <w:rsid w:val="004E58E1"/>
    <w:rsid w:val="004E5F97"/>
    <w:rsid w:val="004E6567"/>
    <w:rsid w:val="004F61D5"/>
    <w:rsid w:val="00500D9C"/>
    <w:rsid w:val="0051027A"/>
    <w:rsid w:val="00515C03"/>
    <w:rsid w:val="00541766"/>
    <w:rsid w:val="00543E59"/>
    <w:rsid w:val="0054439B"/>
    <w:rsid w:val="005470BC"/>
    <w:rsid w:val="0055060F"/>
    <w:rsid w:val="00556E00"/>
    <w:rsid w:val="00556E9A"/>
    <w:rsid w:val="0056159C"/>
    <w:rsid w:val="00571BEE"/>
    <w:rsid w:val="0058056F"/>
    <w:rsid w:val="00592F6B"/>
    <w:rsid w:val="005A07CE"/>
    <w:rsid w:val="005A2201"/>
    <w:rsid w:val="005B0229"/>
    <w:rsid w:val="005B3C98"/>
    <w:rsid w:val="005B4946"/>
    <w:rsid w:val="005B58FC"/>
    <w:rsid w:val="005C03EC"/>
    <w:rsid w:val="005C7D11"/>
    <w:rsid w:val="005D34C4"/>
    <w:rsid w:val="005D5677"/>
    <w:rsid w:val="005D6638"/>
    <w:rsid w:val="005E2FBF"/>
    <w:rsid w:val="005E4512"/>
    <w:rsid w:val="005E4E08"/>
    <w:rsid w:val="005F7524"/>
    <w:rsid w:val="00602357"/>
    <w:rsid w:val="00604D12"/>
    <w:rsid w:val="00613876"/>
    <w:rsid w:val="00620D21"/>
    <w:rsid w:val="00627010"/>
    <w:rsid w:val="0064115D"/>
    <w:rsid w:val="006437AE"/>
    <w:rsid w:val="00647402"/>
    <w:rsid w:val="006479D4"/>
    <w:rsid w:val="00650EC2"/>
    <w:rsid w:val="006778DA"/>
    <w:rsid w:val="0068297A"/>
    <w:rsid w:val="00694748"/>
    <w:rsid w:val="00694F69"/>
    <w:rsid w:val="00695251"/>
    <w:rsid w:val="006A09E5"/>
    <w:rsid w:val="006A1076"/>
    <w:rsid w:val="006A60C5"/>
    <w:rsid w:val="006B5287"/>
    <w:rsid w:val="006B6C3D"/>
    <w:rsid w:val="006B7276"/>
    <w:rsid w:val="006C0982"/>
    <w:rsid w:val="006C1380"/>
    <w:rsid w:val="006C2EB7"/>
    <w:rsid w:val="006D1E85"/>
    <w:rsid w:val="006D67C8"/>
    <w:rsid w:val="006E1C31"/>
    <w:rsid w:val="006E383A"/>
    <w:rsid w:val="006E7096"/>
    <w:rsid w:val="006F5F16"/>
    <w:rsid w:val="007029DF"/>
    <w:rsid w:val="00713DA4"/>
    <w:rsid w:val="00714C77"/>
    <w:rsid w:val="00716E41"/>
    <w:rsid w:val="0072325F"/>
    <w:rsid w:val="007348E7"/>
    <w:rsid w:val="007408CE"/>
    <w:rsid w:val="00746C80"/>
    <w:rsid w:val="007557A2"/>
    <w:rsid w:val="007557B3"/>
    <w:rsid w:val="00760575"/>
    <w:rsid w:val="00760B4C"/>
    <w:rsid w:val="007775B1"/>
    <w:rsid w:val="00790FF8"/>
    <w:rsid w:val="0079303C"/>
    <w:rsid w:val="00793092"/>
    <w:rsid w:val="007965C3"/>
    <w:rsid w:val="007A0E4D"/>
    <w:rsid w:val="007A283B"/>
    <w:rsid w:val="007B3A29"/>
    <w:rsid w:val="007B734D"/>
    <w:rsid w:val="007C49A9"/>
    <w:rsid w:val="007C58C8"/>
    <w:rsid w:val="007C6875"/>
    <w:rsid w:val="007D1E22"/>
    <w:rsid w:val="007D468C"/>
    <w:rsid w:val="007E3A8C"/>
    <w:rsid w:val="007F11FC"/>
    <w:rsid w:val="007F2FC0"/>
    <w:rsid w:val="007F3AD7"/>
    <w:rsid w:val="007F54E6"/>
    <w:rsid w:val="007F5FB0"/>
    <w:rsid w:val="008059C3"/>
    <w:rsid w:val="00811669"/>
    <w:rsid w:val="00815357"/>
    <w:rsid w:val="008173B2"/>
    <w:rsid w:val="008236A6"/>
    <w:rsid w:val="0082549B"/>
    <w:rsid w:val="0082676A"/>
    <w:rsid w:val="00842308"/>
    <w:rsid w:val="00846550"/>
    <w:rsid w:val="008466E8"/>
    <w:rsid w:val="008505C8"/>
    <w:rsid w:val="00851952"/>
    <w:rsid w:val="008540E7"/>
    <w:rsid w:val="0085420C"/>
    <w:rsid w:val="00856FC1"/>
    <w:rsid w:val="00871A55"/>
    <w:rsid w:val="00874872"/>
    <w:rsid w:val="00876161"/>
    <w:rsid w:val="00876936"/>
    <w:rsid w:val="00883666"/>
    <w:rsid w:val="008858A7"/>
    <w:rsid w:val="00887504"/>
    <w:rsid w:val="00892A23"/>
    <w:rsid w:val="008A02B3"/>
    <w:rsid w:val="008A132D"/>
    <w:rsid w:val="008A782B"/>
    <w:rsid w:val="008B3C88"/>
    <w:rsid w:val="008B498B"/>
    <w:rsid w:val="008C2347"/>
    <w:rsid w:val="008C57A9"/>
    <w:rsid w:val="008C6F80"/>
    <w:rsid w:val="008D6B09"/>
    <w:rsid w:val="008E43C5"/>
    <w:rsid w:val="008E4DA9"/>
    <w:rsid w:val="008F09A2"/>
    <w:rsid w:val="00903DC0"/>
    <w:rsid w:val="00911CBE"/>
    <w:rsid w:val="009142BA"/>
    <w:rsid w:val="00915DDA"/>
    <w:rsid w:val="0091778D"/>
    <w:rsid w:val="00920866"/>
    <w:rsid w:val="00923819"/>
    <w:rsid w:val="00925C1D"/>
    <w:rsid w:val="00931FA3"/>
    <w:rsid w:val="00934EB2"/>
    <w:rsid w:val="0094468A"/>
    <w:rsid w:val="00946E39"/>
    <w:rsid w:val="0096230E"/>
    <w:rsid w:val="00973999"/>
    <w:rsid w:val="0097448B"/>
    <w:rsid w:val="00974E21"/>
    <w:rsid w:val="009776E8"/>
    <w:rsid w:val="0098434A"/>
    <w:rsid w:val="009850BB"/>
    <w:rsid w:val="0099111D"/>
    <w:rsid w:val="00992122"/>
    <w:rsid w:val="009B2CF2"/>
    <w:rsid w:val="009B3E56"/>
    <w:rsid w:val="009B52B7"/>
    <w:rsid w:val="009C6B46"/>
    <w:rsid w:val="009D025D"/>
    <w:rsid w:val="009E26D8"/>
    <w:rsid w:val="009E518A"/>
    <w:rsid w:val="009E5A91"/>
    <w:rsid w:val="009E70CE"/>
    <w:rsid w:val="009F1F94"/>
    <w:rsid w:val="009F7CFA"/>
    <w:rsid w:val="00A01489"/>
    <w:rsid w:val="00A120EE"/>
    <w:rsid w:val="00A16390"/>
    <w:rsid w:val="00A16C9E"/>
    <w:rsid w:val="00A22150"/>
    <w:rsid w:val="00A23ED3"/>
    <w:rsid w:val="00A263BB"/>
    <w:rsid w:val="00A263F1"/>
    <w:rsid w:val="00A27AD4"/>
    <w:rsid w:val="00A33E14"/>
    <w:rsid w:val="00A3639C"/>
    <w:rsid w:val="00A514D3"/>
    <w:rsid w:val="00A65751"/>
    <w:rsid w:val="00A701AC"/>
    <w:rsid w:val="00A704EA"/>
    <w:rsid w:val="00A7354E"/>
    <w:rsid w:val="00A73F41"/>
    <w:rsid w:val="00A803BF"/>
    <w:rsid w:val="00A84660"/>
    <w:rsid w:val="00A84B11"/>
    <w:rsid w:val="00A86533"/>
    <w:rsid w:val="00A931CD"/>
    <w:rsid w:val="00A942F4"/>
    <w:rsid w:val="00A9488D"/>
    <w:rsid w:val="00A9732B"/>
    <w:rsid w:val="00AB035C"/>
    <w:rsid w:val="00AB1825"/>
    <w:rsid w:val="00AB2969"/>
    <w:rsid w:val="00AB2CEB"/>
    <w:rsid w:val="00AC1DC0"/>
    <w:rsid w:val="00AC6EC4"/>
    <w:rsid w:val="00AE7D26"/>
    <w:rsid w:val="00B03A52"/>
    <w:rsid w:val="00B04933"/>
    <w:rsid w:val="00B04A3D"/>
    <w:rsid w:val="00B06DE0"/>
    <w:rsid w:val="00B1128C"/>
    <w:rsid w:val="00B158F2"/>
    <w:rsid w:val="00B21472"/>
    <w:rsid w:val="00B25892"/>
    <w:rsid w:val="00B307E3"/>
    <w:rsid w:val="00B30856"/>
    <w:rsid w:val="00B3101B"/>
    <w:rsid w:val="00B34977"/>
    <w:rsid w:val="00B42879"/>
    <w:rsid w:val="00B52109"/>
    <w:rsid w:val="00B53B6B"/>
    <w:rsid w:val="00B57D79"/>
    <w:rsid w:val="00B63ABE"/>
    <w:rsid w:val="00B65ECB"/>
    <w:rsid w:val="00B65EDA"/>
    <w:rsid w:val="00B70DB6"/>
    <w:rsid w:val="00B7128C"/>
    <w:rsid w:val="00B75245"/>
    <w:rsid w:val="00B76AF8"/>
    <w:rsid w:val="00B854DE"/>
    <w:rsid w:val="00BB4C11"/>
    <w:rsid w:val="00BB73BA"/>
    <w:rsid w:val="00BD055F"/>
    <w:rsid w:val="00BE4B03"/>
    <w:rsid w:val="00BF33A5"/>
    <w:rsid w:val="00BF4814"/>
    <w:rsid w:val="00C01E97"/>
    <w:rsid w:val="00C10ACB"/>
    <w:rsid w:val="00C11E12"/>
    <w:rsid w:val="00C141B1"/>
    <w:rsid w:val="00C1504B"/>
    <w:rsid w:val="00C20C6C"/>
    <w:rsid w:val="00C24458"/>
    <w:rsid w:val="00C44A14"/>
    <w:rsid w:val="00C5183F"/>
    <w:rsid w:val="00C52717"/>
    <w:rsid w:val="00C5359F"/>
    <w:rsid w:val="00C634B1"/>
    <w:rsid w:val="00C6402D"/>
    <w:rsid w:val="00C667FC"/>
    <w:rsid w:val="00C72908"/>
    <w:rsid w:val="00C73014"/>
    <w:rsid w:val="00C82834"/>
    <w:rsid w:val="00C84D1E"/>
    <w:rsid w:val="00C90198"/>
    <w:rsid w:val="00C910A6"/>
    <w:rsid w:val="00C92A3E"/>
    <w:rsid w:val="00C94236"/>
    <w:rsid w:val="00C97119"/>
    <w:rsid w:val="00CA151E"/>
    <w:rsid w:val="00CA5B26"/>
    <w:rsid w:val="00CB733A"/>
    <w:rsid w:val="00CC06E5"/>
    <w:rsid w:val="00CC0F97"/>
    <w:rsid w:val="00CC18B0"/>
    <w:rsid w:val="00CC23B8"/>
    <w:rsid w:val="00CC6AAF"/>
    <w:rsid w:val="00CC7D4F"/>
    <w:rsid w:val="00CD60C8"/>
    <w:rsid w:val="00CE09F9"/>
    <w:rsid w:val="00CE26CF"/>
    <w:rsid w:val="00CE4731"/>
    <w:rsid w:val="00CF1037"/>
    <w:rsid w:val="00CF16C7"/>
    <w:rsid w:val="00CF31B2"/>
    <w:rsid w:val="00CF51A6"/>
    <w:rsid w:val="00D04900"/>
    <w:rsid w:val="00D04FF7"/>
    <w:rsid w:val="00D068CF"/>
    <w:rsid w:val="00D107DF"/>
    <w:rsid w:val="00D13F8C"/>
    <w:rsid w:val="00D15283"/>
    <w:rsid w:val="00D3759B"/>
    <w:rsid w:val="00D52513"/>
    <w:rsid w:val="00D64778"/>
    <w:rsid w:val="00D71D0A"/>
    <w:rsid w:val="00D75049"/>
    <w:rsid w:val="00D77701"/>
    <w:rsid w:val="00D8251D"/>
    <w:rsid w:val="00D82F25"/>
    <w:rsid w:val="00D86B9B"/>
    <w:rsid w:val="00D92624"/>
    <w:rsid w:val="00DA4F7E"/>
    <w:rsid w:val="00DA76EC"/>
    <w:rsid w:val="00DB0DBD"/>
    <w:rsid w:val="00DC0A5C"/>
    <w:rsid w:val="00DE65F5"/>
    <w:rsid w:val="00E1623D"/>
    <w:rsid w:val="00E204AD"/>
    <w:rsid w:val="00E235CA"/>
    <w:rsid w:val="00E25248"/>
    <w:rsid w:val="00E27129"/>
    <w:rsid w:val="00E322DA"/>
    <w:rsid w:val="00E4491C"/>
    <w:rsid w:val="00E478D1"/>
    <w:rsid w:val="00E548C0"/>
    <w:rsid w:val="00E75243"/>
    <w:rsid w:val="00E77385"/>
    <w:rsid w:val="00E832FD"/>
    <w:rsid w:val="00E83685"/>
    <w:rsid w:val="00E8584D"/>
    <w:rsid w:val="00E877EB"/>
    <w:rsid w:val="00E963EF"/>
    <w:rsid w:val="00EA1219"/>
    <w:rsid w:val="00EB0EBA"/>
    <w:rsid w:val="00EB48BC"/>
    <w:rsid w:val="00EB556F"/>
    <w:rsid w:val="00EC38FD"/>
    <w:rsid w:val="00ED72D7"/>
    <w:rsid w:val="00EE1DFE"/>
    <w:rsid w:val="00EE520A"/>
    <w:rsid w:val="00EE6523"/>
    <w:rsid w:val="00EE725F"/>
    <w:rsid w:val="00F14FF8"/>
    <w:rsid w:val="00F157B2"/>
    <w:rsid w:val="00F21D3A"/>
    <w:rsid w:val="00F228E1"/>
    <w:rsid w:val="00F25DB9"/>
    <w:rsid w:val="00F35631"/>
    <w:rsid w:val="00F41E8A"/>
    <w:rsid w:val="00F447C2"/>
    <w:rsid w:val="00F46B77"/>
    <w:rsid w:val="00F52C9C"/>
    <w:rsid w:val="00F620B0"/>
    <w:rsid w:val="00F62ECE"/>
    <w:rsid w:val="00F64FA4"/>
    <w:rsid w:val="00F66315"/>
    <w:rsid w:val="00F705B7"/>
    <w:rsid w:val="00F74A3D"/>
    <w:rsid w:val="00F753DA"/>
    <w:rsid w:val="00F77C42"/>
    <w:rsid w:val="00F87AF7"/>
    <w:rsid w:val="00F92816"/>
    <w:rsid w:val="00F952F3"/>
    <w:rsid w:val="00F9580E"/>
    <w:rsid w:val="00FA3D63"/>
    <w:rsid w:val="00FA7817"/>
    <w:rsid w:val="00FB428E"/>
    <w:rsid w:val="00FB6932"/>
    <w:rsid w:val="00FC02BC"/>
    <w:rsid w:val="00FC4028"/>
    <w:rsid w:val="00FC48DF"/>
    <w:rsid w:val="00FD675E"/>
    <w:rsid w:val="00FE2613"/>
    <w:rsid w:val="00FE29F1"/>
    <w:rsid w:val="00FE7DD9"/>
    <w:rsid w:val="00FF3117"/>
    <w:rsid w:val="00FF534D"/>
    <w:rsid w:val="00FF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127EB5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9C3"/>
    <w:rPr>
      <w:rFonts w:ascii="Cambria" w:hAnsi="Cambria"/>
      <w:bCs/>
    </w:rPr>
  </w:style>
  <w:style w:type="paragraph" w:styleId="Titre1">
    <w:name w:val="heading 1"/>
    <w:basedOn w:val="Normal"/>
    <w:next w:val="Normal"/>
    <w:link w:val="Titre1Car"/>
    <w:uiPriority w:val="9"/>
    <w:qFormat/>
    <w:rsid w:val="00E4491C"/>
    <w:pPr>
      <w:keepNext/>
      <w:spacing w:before="240" w:after="60"/>
      <w:outlineLvl w:val="0"/>
    </w:pPr>
    <w:rPr>
      <w:b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E4491C"/>
    <w:pPr>
      <w:keepNext/>
      <w:keepLines/>
      <w:spacing w:before="200"/>
      <w:outlineLvl w:val="1"/>
    </w:pPr>
    <w:rPr>
      <w:b/>
      <w:bCs w:val="0"/>
      <w:color w:val="4F81BD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rsid w:val="00BB4C11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rsid w:val="00E4491C"/>
    <w:rPr>
      <w:rFonts w:ascii="Cambria" w:hAnsi="Cambria"/>
      <w:b/>
      <w:color w:val="4F81BD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7775B1"/>
    <w:pPr>
      <w:ind w:left="708"/>
    </w:pPr>
  </w:style>
  <w:style w:type="character" w:customStyle="1" w:styleId="Titre1Car">
    <w:name w:val="Titre 1 Car"/>
    <w:basedOn w:val="Policepardfaut"/>
    <w:link w:val="Titre1"/>
    <w:uiPriority w:val="9"/>
    <w:rsid w:val="00E4491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En-tte">
    <w:name w:val="header"/>
    <w:basedOn w:val="Normal"/>
    <w:link w:val="En-tteCar"/>
    <w:uiPriority w:val="99"/>
    <w:unhideWhenUsed/>
    <w:rsid w:val="00E4491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4491C"/>
    <w:rPr>
      <w:rFonts w:ascii="Cambria" w:hAnsi="Cambria"/>
      <w:bCs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E4491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4491C"/>
    <w:rPr>
      <w:rFonts w:ascii="Cambria" w:hAnsi="Cambria"/>
      <w:bCs/>
      <w:sz w:val="24"/>
      <w:szCs w:val="24"/>
    </w:rPr>
  </w:style>
  <w:style w:type="character" w:styleId="Textedelespacerserv">
    <w:name w:val="Placeholder Text"/>
    <w:basedOn w:val="Policepardfaut"/>
    <w:uiPriority w:val="67"/>
    <w:rsid w:val="00EE6523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E652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E6523"/>
    <w:rPr>
      <w:rFonts w:ascii="Lucida Grande" w:hAnsi="Lucida Grande" w:cs="Lucida Grande"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9C3"/>
    <w:rPr>
      <w:rFonts w:ascii="Cambria" w:hAnsi="Cambria"/>
      <w:bCs/>
    </w:rPr>
  </w:style>
  <w:style w:type="paragraph" w:styleId="Titre1">
    <w:name w:val="heading 1"/>
    <w:basedOn w:val="Normal"/>
    <w:next w:val="Normal"/>
    <w:link w:val="Titre1Car"/>
    <w:uiPriority w:val="9"/>
    <w:qFormat/>
    <w:rsid w:val="00E4491C"/>
    <w:pPr>
      <w:keepNext/>
      <w:spacing w:before="240" w:after="60"/>
      <w:outlineLvl w:val="0"/>
    </w:pPr>
    <w:rPr>
      <w:b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E4491C"/>
    <w:pPr>
      <w:keepNext/>
      <w:keepLines/>
      <w:spacing w:before="200"/>
      <w:outlineLvl w:val="1"/>
    </w:pPr>
    <w:rPr>
      <w:b/>
      <w:bCs w:val="0"/>
      <w:color w:val="4F81BD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rsid w:val="00BB4C11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rsid w:val="00E4491C"/>
    <w:rPr>
      <w:rFonts w:ascii="Cambria" w:hAnsi="Cambria"/>
      <w:b/>
      <w:color w:val="4F81BD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7775B1"/>
    <w:pPr>
      <w:ind w:left="708"/>
    </w:pPr>
  </w:style>
  <w:style w:type="character" w:customStyle="1" w:styleId="Titre1Car">
    <w:name w:val="Titre 1 Car"/>
    <w:basedOn w:val="Policepardfaut"/>
    <w:link w:val="Titre1"/>
    <w:uiPriority w:val="9"/>
    <w:rsid w:val="00E4491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En-tte">
    <w:name w:val="header"/>
    <w:basedOn w:val="Normal"/>
    <w:link w:val="En-tteCar"/>
    <w:uiPriority w:val="99"/>
    <w:unhideWhenUsed/>
    <w:rsid w:val="00E4491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4491C"/>
    <w:rPr>
      <w:rFonts w:ascii="Cambria" w:hAnsi="Cambria"/>
      <w:bCs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E4491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4491C"/>
    <w:rPr>
      <w:rFonts w:ascii="Cambria" w:hAnsi="Cambria"/>
      <w:bCs/>
      <w:sz w:val="24"/>
      <w:szCs w:val="24"/>
    </w:rPr>
  </w:style>
  <w:style w:type="character" w:styleId="Textedelespacerserv">
    <w:name w:val="Placeholder Text"/>
    <w:basedOn w:val="Policepardfaut"/>
    <w:uiPriority w:val="67"/>
    <w:rsid w:val="00EE6523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E652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E6523"/>
    <w:rPr>
      <w:rFonts w:ascii="Lucida Grande" w:hAnsi="Lucida Grande" w:cs="Lucida Grande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marc.strubel@wanadoo.fr" TargetMode="Externa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6</Pages>
  <Words>1314</Words>
  <Characters>7230</Characters>
  <Application>Microsoft Macintosh Word</Application>
  <DocSecurity>0</DocSecurity>
  <Lines>60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Partie II</vt:lpstr>
    </vt:vector>
  </TitlesOfParts>
  <Company>Hewlett-Packard</Company>
  <LinksUpToDate>false</LinksUpToDate>
  <CharactersWithSpaces>8527</CharactersWithSpaces>
  <SharedDoc>false</SharedDoc>
  <HLinks>
    <vt:vector size="12" baseType="variant">
      <vt:variant>
        <vt:i4>4456499</vt:i4>
      </vt:variant>
      <vt:variant>
        <vt:i4>3</vt:i4>
      </vt:variant>
      <vt:variant>
        <vt:i4>0</vt:i4>
      </vt:variant>
      <vt:variant>
        <vt:i4>5</vt:i4>
      </vt:variant>
      <vt:variant>
        <vt:lpwstr>mailto:marc.strubel@wanadoo.fr</vt:lpwstr>
      </vt:variant>
      <vt:variant>
        <vt:lpwstr/>
      </vt:variant>
      <vt:variant>
        <vt:i4>7667740</vt:i4>
      </vt:variant>
      <vt:variant>
        <vt:i4>0</vt:i4>
      </vt:variant>
      <vt:variant>
        <vt:i4>0</vt:i4>
      </vt:variant>
      <vt:variant>
        <vt:i4>5</vt:i4>
      </vt:variant>
      <vt:variant>
        <vt:lpwstr>mailto:nicole.adloff0212@orange.fr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Partie II</dc:title>
  <dc:subject/>
  <dc:creator>Nicole</dc:creator>
  <cp:keywords/>
  <dc:description/>
  <cp:lastModifiedBy>Marc STRUBEL</cp:lastModifiedBy>
  <cp:revision>28</cp:revision>
  <cp:lastPrinted>2012-05-12T07:04:00Z</cp:lastPrinted>
  <dcterms:created xsi:type="dcterms:W3CDTF">2019-09-18T13:48:00Z</dcterms:created>
  <dcterms:modified xsi:type="dcterms:W3CDTF">2019-11-05T15:38:00Z</dcterms:modified>
</cp:coreProperties>
</file>